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149D42" w14:textId="77777777" w:rsidR="006519E4" w:rsidRDefault="006519E4">
      <w:pPr>
        <w:contextualSpacing w:val="0"/>
        <w:rPr>
          <w:color w:val="1C4587"/>
        </w:rPr>
      </w:pPr>
      <w:bookmarkStart w:id="0" w:name="_GoBack"/>
      <w:bookmarkEnd w:id="0"/>
    </w:p>
    <w:tbl>
      <w:tblPr>
        <w:tblStyle w:val="a"/>
        <w:tblW w:w="1423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4305"/>
        <w:gridCol w:w="4860"/>
      </w:tblGrid>
      <w:tr w:rsidR="006519E4" w14:paraId="1C7B0754" w14:textId="77777777">
        <w:trPr>
          <w:trHeight w:val="600"/>
        </w:trPr>
        <w:tc>
          <w:tcPr>
            <w:tcW w:w="14235" w:type="dxa"/>
            <w:gridSpan w:val="3"/>
            <w:shd w:val="clear" w:color="auto" w:fill="1C4587"/>
            <w:tcMar>
              <w:top w:w="100" w:type="dxa"/>
              <w:left w:w="100" w:type="dxa"/>
              <w:bottom w:w="100" w:type="dxa"/>
              <w:right w:w="100" w:type="dxa"/>
            </w:tcMar>
          </w:tcPr>
          <w:p w14:paraId="27E1CCD0" w14:textId="77777777" w:rsidR="006519E4" w:rsidRDefault="00D93730" w:rsidP="00613F67">
            <w:pPr>
              <w:shd w:val="clear" w:color="auto" w:fill="943634" w:themeFill="accent2" w:themeFillShade="BF"/>
              <w:ind w:left="20"/>
              <w:contextualSpacing w:val="0"/>
              <w:jc w:val="center"/>
              <w:rPr>
                <w:b/>
                <w:color w:val="FEFEFE"/>
                <w:sz w:val="28"/>
                <w:szCs w:val="28"/>
              </w:rPr>
            </w:pPr>
            <w:r>
              <w:rPr>
                <w:b/>
                <w:color w:val="FEFEFE"/>
                <w:sz w:val="28"/>
                <w:szCs w:val="28"/>
              </w:rPr>
              <w:t xml:space="preserve">GOAL AREA:  ENSURE FISCAL STABILITY </w:t>
            </w:r>
          </w:p>
        </w:tc>
      </w:tr>
      <w:tr w:rsidR="006519E4" w14:paraId="214BDFCC" w14:textId="77777777" w:rsidTr="002B4F8C">
        <w:trPr>
          <w:trHeight w:val="348"/>
        </w:trPr>
        <w:tc>
          <w:tcPr>
            <w:tcW w:w="14235" w:type="dxa"/>
            <w:gridSpan w:val="3"/>
            <w:shd w:val="clear" w:color="auto" w:fill="auto"/>
            <w:tcMar>
              <w:top w:w="100" w:type="dxa"/>
              <w:left w:w="100" w:type="dxa"/>
              <w:bottom w:w="100" w:type="dxa"/>
              <w:right w:w="100" w:type="dxa"/>
            </w:tcMar>
          </w:tcPr>
          <w:p w14:paraId="36D4EB19" w14:textId="1F2CC80F" w:rsidR="006519E4" w:rsidRDefault="00D93730">
            <w:pPr>
              <w:ind w:left="20"/>
              <w:contextualSpacing w:val="0"/>
              <w:rPr>
                <w:b/>
                <w:color w:val="1C4587"/>
              </w:rPr>
            </w:pPr>
            <w:r>
              <w:rPr>
                <w:b/>
                <w:color w:val="1C4587"/>
              </w:rPr>
              <w:t>GOAL: IMPLEMENT SOUND FINANCIAL PLANNING AND PRACTICES THAT ENSURE THE FINANCIAL STABILITY OF THE DISTRICT.</w:t>
            </w:r>
          </w:p>
        </w:tc>
      </w:tr>
      <w:tr w:rsidR="006519E4" w14:paraId="71064060" w14:textId="77777777">
        <w:tc>
          <w:tcPr>
            <w:tcW w:w="14235" w:type="dxa"/>
            <w:gridSpan w:val="3"/>
            <w:shd w:val="clear" w:color="auto" w:fill="auto"/>
            <w:tcMar>
              <w:top w:w="100" w:type="dxa"/>
              <w:left w:w="100" w:type="dxa"/>
              <w:bottom w:w="100" w:type="dxa"/>
              <w:right w:w="100" w:type="dxa"/>
            </w:tcMar>
          </w:tcPr>
          <w:p w14:paraId="76D5540C" w14:textId="77777777" w:rsidR="006519E4" w:rsidRDefault="00D93730">
            <w:pPr>
              <w:ind w:left="20"/>
              <w:contextualSpacing w:val="0"/>
              <w:rPr>
                <w:color w:val="1C4587"/>
                <w:shd w:val="clear" w:color="auto" w:fill="FEFEFE"/>
              </w:rPr>
            </w:pPr>
            <w:r>
              <w:rPr>
                <w:b/>
                <w:color w:val="1C4587"/>
                <w:shd w:val="clear" w:color="auto" w:fill="FEFEFE"/>
              </w:rPr>
              <w:t xml:space="preserve">Why is this goal important to </w:t>
            </w:r>
            <w:r w:rsidR="00613F67">
              <w:rPr>
                <w:b/>
                <w:color w:val="1C4587"/>
                <w:shd w:val="clear" w:color="auto" w:fill="FEFEFE"/>
              </w:rPr>
              <w:t>CUSD 4</w:t>
            </w:r>
            <w:r>
              <w:rPr>
                <w:b/>
                <w:color w:val="1C4587"/>
                <w:shd w:val="clear" w:color="auto" w:fill="FEFEFE"/>
              </w:rPr>
              <w:t xml:space="preserve">? </w:t>
            </w:r>
            <w:r>
              <w:rPr>
                <w:color w:val="1C4587"/>
                <w:shd w:val="clear" w:color="auto" w:fill="FEFEFE"/>
              </w:rPr>
              <w:t>For nearly a decade public schools in Illinois have faced historic under-funding. The district must continue to manage spending while directing and redirecting resources to programs and services that produce the greatest results for students.</w:t>
            </w:r>
          </w:p>
        </w:tc>
      </w:tr>
      <w:tr w:rsidR="006519E4" w14:paraId="24C306A7" w14:textId="77777777">
        <w:tc>
          <w:tcPr>
            <w:tcW w:w="5070" w:type="dxa"/>
            <w:shd w:val="clear" w:color="auto" w:fill="1C4587"/>
            <w:tcMar>
              <w:top w:w="100" w:type="dxa"/>
              <w:left w:w="100" w:type="dxa"/>
              <w:bottom w:w="100" w:type="dxa"/>
              <w:right w:w="100" w:type="dxa"/>
            </w:tcMar>
          </w:tcPr>
          <w:p w14:paraId="17E091FF" w14:textId="77777777" w:rsidR="006519E4" w:rsidRDefault="00D93730">
            <w:pPr>
              <w:ind w:left="20"/>
              <w:contextualSpacing w:val="0"/>
              <w:jc w:val="center"/>
              <w:rPr>
                <w:b/>
                <w:color w:val="FEFEFE"/>
              </w:rPr>
            </w:pPr>
            <w:r>
              <w:rPr>
                <w:b/>
                <w:color w:val="FEFEFE"/>
              </w:rPr>
              <w:t>STRATEGIES AND ACTION STEPS</w:t>
            </w:r>
          </w:p>
        </w:tc>
        <w:tc>
          <w:tcPr>
            <w:tcW w:w="4305" w:type="dxa"/>
            <w:shd w:val="clear" w:color="auto" w:fill="1C4587"/>
            <w:tcMar>
              <w:top w:w="100" w:type="dxa"/>
              <w:left w:w="100" w:type="dxa"/>
              <w:bottom w:w="100" w:type="dxa"/>
              <w:right w:w="100" w:type="dxa"/>
            </w:tcMar>
          </w:tcPr>
          <w:p w14:paraId="1D4DA580" w14:textId="77777777" w:rsidR="006519E4" w:rsidRDefault="00D93730">
            <w:pPr>
              <w:ind w:left="20"/>
              <w:contextualSpacing w:val="0"/>
              <w:jc w:val="center"/>
              <w:rPr>
                <w:b/>
                <w:color w:val="FEFEFE"/>
              </w:rPr>
            </w:pPr>
            <w:r>
              <w:rPr>
                <w:b/>
                <w:color w:val="FEFEFE"/>
              </w:rPr>
              <w:t>PERSON RESPONSIBLE</w:t>
            </w:r>
          </w:p>
        </w:tc>
        <w:tc>
          <w:tcPr>
            <w:tcW w:w="4860" w:type="dxa"/>
            <w:shd w:val="clear" w:color="auto" w:fill="1C4587"/>
            <w:tcMar>
              <w:top w:w="100" w:type="dxa"/>
              <w:left w:w="100" w:type="dxa"/>
              <w:bottom w:w="100" w:type="dxa"/>
              <w:right w:w="100" w:type="dxa"/>
            </w:tcMar>
          </w:tcPr>
          <w:p w14:paraId="46D2EC60" w14:textId="77777777" w:rsidR="006519E4" w:rsidRDefault="00D93730">
            <w:pPr>
              <w:ind w:left="20"/>
              <w:contextualSpacing w:val="0"/>
              <w:jc w:val="center"/>
              <w:rPr>
                <w:b/>
                <w:color w:val="FEFEFE"/>
              </w:rPr>
            </w:pPr>
            <w:r>
              <w:rPr>
                <w:b/>
                <w:color w:val="FEFEFE"/>
              </w:rPr>
              <w:t>MEASURES OF SUCCESS</w:t>
            </w:r>
          </w:p>
        </w:tc>
      </w:tr>
      <w:tr w:rsidR="006519E4" w14:paraId="673ADF38" w14:textId="77777777">
        <w:tc>
          <w:tcPr>
            <w:tcW w:w="14235" w:type="dxa"/>
            <w:gridSpan w:val="3"/>
            <w:shd w:val="clear" w:color="auto" w:fill="auto"/>
            <w:tcMar>
              <w:top w:w="100" w:type="dxa"/>
              <w:left w:w="100" w:type="dxa"/>
              <w:bottom w:w="100" w:type="dxa"/>
              <w:right w:w="100" w:type="dxa"/>
            </w:tcMar>
          </w:tcPr>
          <w:p w14:paraId="68E2FE18" w14:textId="5BC570F9" w:rsidR="006519E4" w:rsidRDefault="00D93730">
            <w:pPr>
              <w:ind w:left="20"/>
              <w:contextualSpacing w:val="0"/>
              <w:rPr>
                <w:b/>
                <w:color w:val="1C4587"/>
              </w:rPr>
            </w:pPr>
            <w:r>
              <w:rPr>
                <w:b/>
                <w:color w:val="1C4587"/>
                <w:shd w:val="clear" w:color="auto" w:fill="FEFEFE"/>
              </w:rPr>
              <w:t>Develop and implement a five-year plan to manage spending.</w:t>
            </w:r>
          </w:p>
        </w:tc>
      </w:tr>
      <w:tr w:rsidR="006519E4" w14:paraId="25189ED9" w14:textId="77777777">
        <w:tc>
          <w:tcPr>
            <w:tcW w:w="5070" w:type="dxa"/>
            <w:shd w:val="clear" w:color="auto" w:fill="FEFEFE"/>
            <w:tcMar>
              <w:top w:w="100" w:type="dxa"/>
              <w:left w:w="100" w:type="dxa"/>
              <w:bottom w:w="100" w:type="dxa"/>
              <w:right w:w="100" w:type="dxa"/>
            </w:tcMar>
          </w:tcPr>
          <w:p w14:paraId="589254E3" w14:textId="77777777" w:rsidR="006519E4" w:rsidRDefault="00D93730">
            <w:pPr>
              <w:contextualSpacing w:val="0"/>
              <w:rPr>
                <w:color w:val="1C4587"/>
                <w:sz w:val="20"/>
                <w:szCs w:val="20"/>
                <w:shd w:val="clear" w:color="auto" w:fill="FEFEFE"/>
              </w:rPr>
            </w:pPr>
            <w:r>
              <w:rPr>
                <w:color w:val="1C4587"/>
                <w:sz w:val="20"/>
                <w:szCs w:val="20"/>
                <w:shd w:val="clear" w:color="auto" w:fill="FEFEFE"/>
              </w:rPr>
              <w:t>Update the district’s Five-Year Financial Plan to ensure the financial stability of the district.</w:t>
            </w:r>
          </w:p>
        </w:tc>
        <w:tc>
          <w:tcPr>
            <w:tcW w:w="4305" w:type="dxa"/>
            <w:shd w:val="clear" w:color="auto" w:fill="FEFEFE"/>
            <w:tcMar>
              <w:top w:w="100" w:type="dxa"/>
              <w:left w:w="100" w:type="dxa"/>
              <w:bottom w:w="100" w:type="dxa"/>
              <w:right w:w="100" w:type="dxa"/>
            </w:tcMar>
          </w:tcPr>
          <w:p w14:paraId="00CF77BD" w14:textId="77777777" w:rsidR="006519E4" w:rsidRDefault="00613F67">
            <w:pPr>
              <w:numPr>
                <w:ilvl w:val="0"/>
                <w:numId w:val="6"/>
              </w:numPr>
              <w:ind w:left="390"/>
              <w:rPr>
                <w:color w:val="1C4587"/>
                <w:sz w:val="20"/>
                <w:szCs w:val="20"/>
              </w:rPr>
            </w:pPr>
            <w:r>
              <w:rPr>
                <w:color w:val="1C4587"/>
                <w:sz w:val="20"/>
                <w:szCs w:val="20"/>
                <w:shd w:val="clear" w:color="auto" w:fill="FEFEFE"/>
              </w:rPr>
              <w:t>Business Manager</w:t>
            </w:r>
            <w:r w:rsidR="00D93730">
              <w:rPr>
                <w:color w:val="1C4587"/>
                <w:sz w:val="20"/>
                <w:szCs w:val="20"/>
                <w:shd w:val="clear" w:color="auto" w:fill="FEFEFE"/>
              </w:rPr>
              <w:t>, Superintendent, Finance Committee, Board of Ed.</w:t>
            </w:r>
          </w:p>
        </w:tc>
        <w:tc>
          <w:tcPr>
            <w:tcW w:w="4860" w:type="dxa"/>
            <w:shd w:val="clear" w:color="auto" w:fill="FEFEFE"/>
            <w:tcMar>
              <w:top w:w="100" w:type="dxa"/>
              <w:left w:w="100" w:type="dxa"/>
              <w:bottom w:w="100" w:type="dxa"/>
              <w:right w:w="100" w:type="dxa"/>
            </w:tcMar>
          </w:tcPr>
          <w:p w14:paraId="32313706" w14:textId="77777777" w:rsidR="006519E4" w:rsidRDefault="00D93730">
            <w:pPr>
              <w:numPr>
                <w:ilvl w:val="0"/>
                <w:numId w:val="1"/>
              </w:numPr>
              <w:ind w:left="360" w:hanging="270"/>
              <w:rPr>
                <w:color w:val="1C4587"/>
                <w:sz w:val="20"/>
                <w:szCs w:val="20"/>
              </w:rPr>
            </w:pPr>
            <w:r>
              <w:rPr>
                <w:color w:val="1C4587"/>
                <w:sz w:val="20"/>
                <w:szCs w:val="20"/>
                <w:shd w:val="clear" w:color="auto" w:fill="FEFEFE"/>
              </w:rPr>
              <w:t>Updated Five-Year Financial Projection</w:t>
            </w:r>
          </w:p>
        </w:tc>
      </w:tr>
      <w:tr w:rsidR="006519E4" w14:paraId="35EB3519" w14:textId="77777777">
        <w:tc>
          <w:tcPr>
            <w:tcW w:w="5070" w:type="dxa"/>
            <w:shd w:val="clear" w:color="auto" w:fill="FEFEFE"/>
            <w:tcMar>
              <w:top w:w="100" w:type="dxa"/>
              <w:left w:w="100" w:type="dxa"/>
              <w:bottom w:w="100" w:type="dxa"/>
              <w:right w:w="100" w:type="dxa"/>
            </w:tcMar>
          </w:tcPr>
          <w:p w14:paraId="3C92BC9E" w14:textId="77777777" w:rsidR="006519E4" w:rsidRDefault="00D93730">
            <w:pPr>
              <w:contextualSpacing w:val="0"/>
              <w:rPr>
                <w:color w:val="1C4587"/>
                <w:sz w:val="20"/>
                <w:szCs w:val="20"/>
                <w:shd w:val="clear" w:color="auto" w:fill="FEFEFE"/>
              </w:rPr>
            </w:pPr>
            <w:r>
              <w:rPr>
                <w:color w:val="1C4587"/>
                <w:sz w:val="20"/>
                <w:szCs w:val="20"/>
                <w:shd w:val="clear" w:color="auto" w:fill="FEFEFE"/>
              </w:rPr>
              <w:t>Update the plan for short, intermediate, and long</w:t>
            </w:r>
            <w:r w:rsidR="00613F67">
              <w:rPr>
                <w:color w:val="1C4587"/>
                <w:sz w:val="20"/>
                <w:szCs w:val="20"/>
                <w:shd w:val="clear" w:color="auto" w:fill="FEFEFE"/>
              </w:rPr>
              <w:t>-</w:t>
            </w:r>
            <w:r>
              <w:rPr>
                <w:color w:val="1C4587"/>
                <w:sz w:val="20"/>
                <w:szCs w:val="20"/>
                <w:shd w:val="clear" w:color="auto" w:fill="FEFEFE"/>
              </w:rPr>
              <w:t xml:space="preserve">term facility and capital outlay needs. </w:t>
            </w:r>
          </w:p>
        </w:tc>
        <w:tc>
          <w:tcPr>
            <w:tcW w:w="4305" w:type="dxa"/>
            <w:shd w:val="clear" w:color="auto" w:fill="FEFEFE"/>
            <w:tcMar>
              <w:top w:w="100" w:type="dxa"/>
              <w:left w:w="100" w:type="dxa"/>
              <w:bottom w:w="100" w:type="dxa"/>
              <w:right w:w="100" w:type="dxa"/>
            </w:tcMar>
          </w:tcPr>
          <w:p w14:paraId="645ACA0F" w14:textId="77777777" w:rsidR="006519E4" w:rsidRDefault="00D93730">
            <w:pPr>
              <w:numPr>
                <w:ilvl w:val="0"/>
                <w:numId w:val="7"/>
              </w:numPr>
              <w:spacing w:line="240" w:lineRule="auto"/>
              <w:ind w:left="390"/>
              <w:rPr>
                <w:color w:val="1C4587"/>
                <w:sz w:val="20"/>
                <w:szCs w:val="20"/>
              </w:rPr>
            </w:pPr>
            <w:r>
              <w:rPr>
                <w:color w:val="1C4587"/>
                <w:sz w:val="20"/>
                <w:szCs w:val="20"/>
                <w:shd w:val="clear" w:color="auto" w:fill="FEFEFE"/>
              </w:rPr>
              <w:t>Superintendent, Building Committee, Board of Education</w:t>
            </w:r>
          </w:p>
        </w:tc>
        <w:tc>
          <w:tcPr>
            <w:tcW w:w="4860" w:type="dxa"/>
            <w:shd w:val="clear" w:color="auto" w:fill="FEFEFE"/>
            <w:tcMar>
              <w:top w:w="100" w:type="dxa"/>
              <w:left w:w="100" w:type="dxa"/>
              <w:bottom w:w="100" w:type="dxa"/>
              <w:right w:w="100" w:type="dxa"/>
            </w:tcMar>
          </w:tcPr>
          <w:p w14:paraId="0A067CB7" w14:textId="6972B422" w:rsidR="006519E4" w:rsidRDefault="00D93730">
            <w:pPr>
              <w:numPr>
                <w:ilvl w:val="0"/>
                <w:numId w:val="9"/>
              </w:numPr>
              <w:spacing w:line="240" w:lineRule="auto"/>
              <w:ind w:left="360" w:hanging="270"/>
              <w:rPr>
                <w:color w:val="1C4587"/>
                <w:sz w:val="20"/>
                <w:szCs w:val="20"/>
              </w:rPr>
            </w:pPr>
            <w:r>
              <w:rPr>
                <w:color w:val="1C4587"/>
                <w:sz w:val="20"/>
                <w:szCs w:val="20"/>
                <w:shd w:val="clear" w:color="auto" w:fill="FEFEFE"/>
              </w:rPr>
              <w:t xml:space="preserve">Report </w:t>
            </w:r>
            <w:r w:rsidR="009E5095">
              <w:rPr>
                <w:color w:val="1C4587"/>
                <w:sz w:val="20"/>
                <w:szCs w:val="20"/>
                <w:shd w:val="clear" w:color="auto" w:fill="FEFEFE"/>
              </w:rPr>
              <w:t>&amp;</w:t>
            </w:r>
            <w:r>
              <w:rPr>
                <w:color w:val="1C4587"/>
                <w:sz w:val="20"/>
                <w:szCs w:val="20"/>
                <w:shd w:val="clear" w:color="auto" w:fill="FEFEFE"/>
              </w:rPr>
              <w:t xml:space="preserve"> </w:t>
            </w:r>
            <w:r w:rsidR="009E5095">
              <w:rPr>
                <w:color w:val="1C4587"/>
                <w:sz w:val="20"/>
                <w:szCs w:val="20"/>
                <w:shd w:val="clear" w:color="auto" w:fill="FEFEFE"/>
              </w:rPr>
              <w:t xml:space="preserve">provide </w:t>
            </w:r>
            <w:r>
              <w:rPr>
                <w:color w:val="1C4587"/>
                <w:sz w:val="20"/>
                <w:szCs w:val="20"/>
                <w:shd w:val="clear" w:color="auto" w:fill="FEFEFE"/>
              </w:rPr>
              <w:t>recommendations to the Board of Education</w:t>
            </w:r>
          </w:p>
        </w:tc>
      </w:tr>
      <w:tr w:rsidR="002B4F8C" w14:paraId="7B6B424F" w14:textId="77777777">
        <w:tc>
          <w:tcPr>
            <w:tcW w:w="5070" w:type="dxa"/>
            <w:shd w:val="clear" w:color="auto" w:fill="FEFEFE"/>
            <w:tcMar>
              <w:top w:w="100" w:type="dxa"/>
              <w:left w:w="100" w:type="dxa"/>
              <w:bottom w:w="100" w:type="dxa"/>
              <w:right w:w="100" w:type="dxa"/>
            </w:tcMar>
          </w:tcPr>
          <w:p w14:paraId="4784C21A" w14:textId="7B1C962B" w:rsidR="002B4F8C" w:rsidRDefault="002B4F8C">
            <w:pPr>
              <w:contextualSpacing w:val="0"/>
              <w:rPr>
                <w:color w:val="1C4587"/>
                <w:sz w:val="20"/>
                <w:szCs w:val="20"/>
                <w:shd w:val="clear" w:color="auto" w:fill="FEFEFE"/>
              </w:rPr>
            </w:pPr>
            <w:r>
              <w:rPr>
                <w:color w:val="1C4587"/>
                <w:sz w:val="20"/>
                <w:szCs w:val="20"/>
                <w:shd w:val="clear" w:color="auto" w:fill="FEFEFE"/>
              </w:rPr>
              <w:t>Update the plan for funding infrastructure and facility needs</w:t>
            </w:r>
          </w:p>
        </w:tc>
        <w:tc>
          <w:tcPr>
            <w:tcW w:w="4305" w:type="dxa"/>
            <w:shd w:val="clear" w:color="auto" w:fill="FEFEFE"/>
            <w:tcMar>
              <w:top w:w="100" w:type="dxa"/>
              <w:left w:w="100" w:type="dxa"/>
              <w:bottom w:w="100" w:type="dxa"/>
              <w:right w:w="100" w:type="dxa"/>
            </w:tcMar>
          </w:tcPr>
          <w:p w14:paraId="4B173517" w14:textId="14947191" w:rsidR="002B4F8C" w:rsidRDefault="002B4F8C">
            <w:pPr>
              <w:numPr>
                <w:ilvl w:val="0"/>
                <w:numId w:val="7"/>
              </w:numPr>
              <w:spacing w:line="240" w:lineRule="auto"/>
              <w:ind w:left="390"/>
              <w:rPr>
                <w:color w:val="1C4587"/>
                <w:sz w:val="20"/>
                <w:szCs w:val="20"/>
                <w:shd w:val="clear" w:color="auto" w:fill="FEFEFE"/>
              </w:rPr>
            </w:pPr>
            <w:r>
              <w:rPr>
                <w:color w:val="1C4587"/>
                <w:sz w:val="20"/>
                <w:szCs w:val="20"/>
                <w:shd w:val="clear" w:color="auto" w:fill="FEFEFE"/>
              </w:rPr>
              <w:t>Superintendent, Business Manager, building staff, Finance Committee</w:t>
            </w:r>
          </w:p>
        </w:tc>
        <w:tc>
          <w:tcPr>
            <w:tcW w:w="4860" w:type="dxa"/>
            <w:shd w:val="clear" w:color="auto" w:fill="FEFEFE"/>
            <w:tcMar>
              <w:top w:w="100" w:type="dxa"/>
              <w:left w:w="100" w:type="dxa"/>
              <w:bottom w:w="100" w:type="dxa"/>
              <w:right w:w="100" w:type="dxa"/>
            </w:tcMar>
          </w:tcPr>
          <w:p w14:paraId="545C7E6F" w14:textId="3DEDE014" w:rsidR="002B4F8C" w:rsidRDefault="009E5095">
            <w:pPr>
              <w:numPr>
                <w:ilvl w:val="0"/>
                <w:numId w:val="9"/>
              </w:numPr>
              <w:spacing w:line="240" w:lineRule="auto"/>
              <w:ind w:left="360" w:hanging="270"/>
              <w:rPr>
                <w:color w:val="1C4587"/>
                <w:sz w:val="20"/>
                <w:szCs w:val="20"/>
                <w:shd w:val="clear" w:color="auto" w:fill="FEFEFE"/>
              </w:rPr>
            </w:pPr>
            <w:r>
              <w:rPr>
                <w:color w:val="1C4587"/>
                <w:sz w:val="20"/>
                <w:szCs w:val="20"/>
                <w:shd w:val="clear" w:color="auto" w:fill="FEFEFE"/>
              </w:rPr>
              <w:t>Report &amp; provide recommendations to the Board of Education</w:t>
            </w:r>
          </w:p>
        </w:tc>
      </w:tr>
      <w:tr w:rsidR="006519E4" w14:paraId="6D4767E5" w14:textId="77777777">
        <w:trPr>
          <w:trHeight w:val="420"/>
        </w:trPr>
        <w:tc>
          <w:tcPr>
            <w:tcW w:w="14235" w:type="dxa"/>
            <w:gridSpan w:val="3"/>
            <w:shd w:val="clear" w:color="auto" w:fill="FEFEFE"/>
            <w:tcMar>
              <w:top w:w="100" w:type="dxa"/>
              <w:left w:w="100" w:type="dxa"/>
              <w:bottom w:w="100" w:type="dxa"/>
              <w:right w:w="100" w:type="dxa"/>
            </w:tcMar>
          </w:tcPr>
          <w:p w14:paraId="1B60D7E7" w14:textId="4207E012" w:rsidR="006519E4" w:rsidRDefault="002B4F8C">
            <w:pPr>
              <w:ind w:left="20"/>
              <w:contextualSpacing w:val="0"/>
              <w:rPr>
                <w:color w:val="1C4587"/>
                <w:shd w:val="clear" w:color="auto" w:fill="FEFEFE"/>
              </w:rPr>
            </w:pPr>
            <w:r>
              <w:rPr>
                <w:b/>
                <w:color w:val="1C4587"/>
                <w:shd w:val="clear" w:color="auto" w:fill="FEFEFE"/>
              </w:rPr>
              <w:t>Seek all possible revenue sources</w:t>
            </w:r>
            <w:r w:rsidR="00D93730">
              <w:rPr>
                <w:b/>
                <w:color w:val="1C4587"/>
                <w:shd w:val="clear" w:color="auto" w:fill="FEFEFE"/>
              </w:rPr>
              <w:t>.</w:t>
            </w:r>
          </w:p>
        </w:tc>
      </w:tr>
      <w:tr w:rsidR="006519E4" w14:paraId="5C5C6C87" w14:textId="77777777">
        <w:tc>
          <w:tcPr>
            <w:tcW w:w="5070" w:type="dxa"/>
            <w:shd w:val="clear" w:color="auto" w:fill="FEFEFE"/>
            <w:tcMar>
              <w:top w:w="100" w:type="dxa"/>
              <w:left w:w="100" w:type="dxa"/>
              <w:bottom w:w="100" w:type="dxa"/>
              <w:right w:w="100" w:type="dxa"/>
            </w:tcMar>
          </w:tcPr>
          <w:p w14:paraId="6769B81F" w14:textId="357B3B04" w:rsidR="006519E4" w:rsidRDefault="002B4F8C">
            <w:pPr>
              <w:contextualSpacing w:val="0"/>
              <w:rPr>
                <w:color w:val="1C4587"/>
                <w:sz w:val="20"/>
                <w:szCs w:val="20"/>
                <w:shd w:val="clear" w:color="auto" w:fill="FEFEFE"/>
              </w:rPr>
            </w:pPr>
            <w:r>
              <w:rPr>
                <w:color w:val="1C4587"/>
                <w:sz w:val="20"/>
                <w:szCs w:val="20"/>
                <w:shd w:val="clear" w:color="auto" w:fill="FEFEFE"/>
              </w:rPr>
              <w:t>Explore all revenue sources including state and federal grants</w:t>
            </w:r>
            <w:r w:rsidR="00D93730">
              <w:rPr>
                <w:color w:val="1C4587"/>
                <w:sz w:val="20"/>
                <w:szCs w:val="20"/>
                <w:shd w:val="clear" w:color="auto" w:fill="FEFEFE"/>
              </w:rPr>
              <w:t xml:space="preserve">. </w:t>
            </w:r>
          </w:p>
        </w:tc>
        <w:tc>
          <w:tcPr>
            <w:tcW w:w="4305" w:type="dxa"/>
            <w:shd w:val="clear" w:color="auto" w:fill="FEFEFE"/>
            <w:tcMar>
              <w:top w:w="100" w:type="dxa"/>
              <w:left w:w="100" w:type="dxa"/>
              <w:bottom w:w="100" w:type="dxa"/>
              <w:right w:w="100" w:type="dxa"/>
            </w:tcMar>
          </w:tcPr>
          <w:p w14:paraId="5DC967E2" w14:textId="48AC26FC" w:rsidR="006519E4" w:rsidRDefault="002B4F8C">
            <w:pPr>
              <w:numPr>
                <w:ilvl w:val="0"/>
                <w:numId w:val="14"/>
              </w:numPr>
              <w:spacing w:line="240" w:lineRule="auto"/>
              <w:ind w:left="390" w:hanging="270"/>
              <w:rPr>
                <w:color w:val="1C4587"/>
                <w:sz w:val="20"/>
                <w:szCs w:val="20"/>
              </w:rPr>
            </w:pPr>
            <w:r>
              <w:rPr>
                <w:color w:val="1C4587"/>
                <w:sz w:val="20"/>
                <w:szCs w:val="20"/>
                <w:shd w:val="clear" w:color="auto" w:fill="FEFEFE"/>
              </w:rPr>
              <w:t>Superintendent, Business Manager, building staff, Finance Committee</w:t>
            </w:r>
          </w:p>
        </w:tc>
        <w:tc>
          <w:tcPr>
            <w:tcW w:w="4860" w:type="dxa"/>
            <w:shd w:val="clear" w:color="auto" w:fill="FEFEFE"/>
            <w:tcMar>
              <w:top w:w="100" w:type="dxa"/>
              <w:left w:w="100" w:type="dxa"/>
              <w:bottom w:w="100" w:type="dxa"/>
              <w:right w:w="100" w:type="dxa"/>
            </w:tcMar>
          </w:tcPr>
          <w:p w14:paraId="1A3AC9CD" w14:textId="5D9F4B12" w:rsidR="006519E4" w:rsidRPr="00FE5D34" w:rsidRDefault="002B4F8C" w:rsidP="00FE5D34">
            <w:pPr>
              <w:numPr>
                <w:ilvl w:val="0"/>
                <w:numId w:val="2"/>
              </w:numPr>
              <w:spacing w:line="240" w:lineRule="auto"/>
              <w:ind w:left="330" w:hanging="270"/>
              <w:rPr>
                <w:color w:val="1C4587"/>
                <w:sz w:val="20"/>
                <w:szCs w:val="20"/>
              </w:rPr>
            </w:pPr>
            <w:r>
              <w:rPr>
                <w:color w:val="1C4587"/>
                <w:sz w:val="20"/>
                <w:szCs w:val="20"/>
                <w:shd w:val="clear" w:color="auto" w:fill="FEFEFE"/>
              </w:rPr>
              <w:t>Creation of a resource bank of possible/available grants for district</w:t>
            </w:r>
          </w:p>
        </w:tc>
      </w:tr>
      <w:tr w:rsidR="006519E4" w14:paraId="411636DD" w14:textId="77777777">
        <w:tc>
          <w:tcPr>
            <w:tcW w:w="5070" w:type="dxa"/>
            <w:shd w:val="clear" w:color="auto" w:fill="FEFEFE"/>
            <w:tcMar>
              <w:top w:w="100" w:type="dxa"/>
              <w:left w:w="100" w:type="dxa"/>
              <w:bottom w:w="100" w:type="dxa"/>
              <w:right w:w="100" w:type="dxa"/>
            </w:tcMar>
          </w:tcPr>
          <w:p w14:paraId="60BC5394" w14:textId="1A06FCC3" w:rsidR="006519E4" w:rsidRDefault="00FE5D34">
            <w:pPr>
              <w:ind w:left="20"/>
              <w:contextualSpacing w:val="0"/>
              <w:rPr>
                <w:color w:val="1C4587"/>
                <w:sz w:val="20"/>
                <w:szCs w:val="20"/>
                <w:shd w:val="clear" w:color="auto" w:fill="FEFEFE"/>
              </w:rPr>
            </w:pPr>
            <w:r>
              <w:rPr>
                <w:color w:val="1C4587"/>
                <w:sz w:val="20"/>
                <w:szCs w:val="20"/>
                <w:shd w:val="clear" w:color="auto" w:fill="FEFEFE"/>
              </w:rPr>
              <w:t>Monitor and manage supplemental fees and fundraising</w:t>
            </w:r>
          </w:p>
        </w:tc>
        <w:tc>
          <w:tcPr>
            <w:tcW w:w="4305" w:type="dxa"/>
            <w:shd w:val="clear" w:color="auto" w:fill="FEFEFE"/>
            <w:tcMar>
              <w:top w:w="100" w:type="dxa"/>
              <w:left w:w="100" w:type="dxa"/>
              <w:bottom w:w="100" w:type="dxa"/>
              <w:right w:w="100" w:type="dxa"/>
            </w:tcMar>
          </w:tcPr>
          <w:p w14:paraId="33DF3B1E" w14:textId="6C085F4F" w:rsidR="006519E4" w:rsidRDefault="00FE5D34">
            <w:pPr>
              <w:numPr>
                <w:ilvl w:val="0"/>
                <w:numId w:val="7"/>
              </w:numPr>
              <w:spacing w:line="240" w:lineRule="auto"/>
              <w:ind w:left="390"/>
              <w:rPr>
                <w:color w:val="1C4587"/>
                <w:sz w:val="20"/>
                <w:szCs w:val="20"/>
              </w:rPr>
            </w:pPr>
            <w:r>
              <w:rPr>
                <w:color w:val="1C4587"/>
                <w:sz w:val="20"/>
                <w:szCs w:val="20"/>
                <w:shd w:val="clear" w:color="auto" w:fill="FEFEFE"/>
              </w:rPr>
              <w:t>Superintendent, Business Manager, administrators, coaches and sponsors</w:t>
            </w:r>
          </w:p>
        </w:tc>
        <w:tc>
          <w:tcPr>
            <w:tcW w:w="4860" w:type="dxa"/>
            <w:shd w:val="clear" w:color="auto" w:fill="FEFEFE"/>
            <w:tcMar>
              <w:top w:w="100" w:type="dxa"/>
              <w:left w:w="100" w:type="dxa"/>
              <w:bottom w:w="100" w:type="dxa"/>
              <w:right w:w="100" w:type="dxa"/>
            </w:tcMar>
          </w:tcPr>
          <w:p w14:paraId="120CA751" w14:textId="1D5187AE" w:rsidR="006519E4" w:rsidRDefault="008841CA">
            <w:pPr>
              <w:numPr>
                <w:ilvl w:val="0"/>
                <w:numId w:val="2"/>
              </w:numPr>
              <w:spacing w:line="240" w:lineRule="auto"/>
              <w:ind w:left="330" w:hanging="270"/>
              <w:rPr>
                <w:color w:val="1C4587"/>
                <w:sz w:val="20"/>
                <w:szCs w:val="20"/>
                <w:shd w:val="clear" w:color="auto" w:fill="FEFEFE"/>
              </w:rPr>
            </w:pPr>
            <w:r>
              <w:rPr>
                <w:color w:val="1C4587"/>
                <w:sz w:val="20"/>
                <w:szCs w:val="20"/>
                <w:shd w:val="clear" w:color="auto" w:fill="FEFEFE"/>
              </w:rPr>
              <w:t>Annual review by Board of Education</w:t>
            </w:r>
          </w:p>
          <w:p w14:paraId="0A7B8E7E" w14:textId="4F654F05" w:rsidR="006519E4" w:rsidRPr="008841CA" w:rsidRDefault="008841CA" w:rsidP="008841CA">
            <w:pPr>
              <w:numPr>
                <w:ilvl w:val="0"/>
                <w:numId w:val="2"/>
              </w:numPr>
              <w:spacing w:line="240" w:lineRule="auto"/>
              <w:ind w:left="330" w:hanging="270"/>
              <w:rPr>
                <w:color w:val="1C4587"/>
                <w:sz w:val="20"/>
                <w:szCs w:val="20"/>
                <w:shd w:val="clear" w:color="auto" w:fill="FEFEFE"/>
              </w:rPr>
            </w:pPr>
            <w:r>
              <w:rPr>
                <w:color w:val="1C4587"/>
                <w:sz w:val="20"/>
                <w:szCs w:val="20"/>
                <w:shd w:val="clear" w:color="auto" w:fill="FEFEFE"/>
              </w:rPr>
              <w:t>New fundraising forms and approval process</w:t>
            </w:r>
          </w:p>
        </w:tc>
      </w:tr>
      <w:tr w:rsidR="006519E4" w14:paraId="6174409D" w14:textId="77777777">
        <w:tc>
          <w:tcPr>
            <w:tcW w:w="5070" w:type="dxa"/>
            <w:shd w:val="clear" w:color="auto" w:fill="FEFEFE"/>
            <w:tcMar>
              <w:top w:w="100" w:type="dxa"/>
              <w:left w:w="100" w:type="dxa"/>
              <w:bottom w:w="100" w:type="dxa"/>
              <w:right w:w="100" w:type="dxa"/>
            </w:tcMar>
          </w:tcPr>
          <w:p w14:paraId="0C4393E1" w14:textId="745514BA" w:rsidR="006519E4" w:rsidRDefault="008841CA">
            <w:pPr>
              <w:ind w:left="20"/>
              <w:contextualSpacing w:val="0"/>
              <w:rPr>
                <w:color w:val="1C4587"/>
                <w:sz w:val="20"/>
                <w:szCs w:val="20"/>
                <w:shd w:val="clear" w:color="auto" w:fill="FEFEFE"/>
              </w:rPr>
            </w:pPr>
            <w:r>
              <w:rPr>
                <w:color w:val="1C4587"/>
                <w:sz w:val="20"/>
                <w:szCs w:val="20"/>
                <w:shd w:val="clear" w:color="auto" w:fill="FEFEFE"/>
              </w:rPr>
              <w:t>Work with local clubs, foundations, and groups in aligning roles and areas of support for the district</w:t>
            </w:r>
            <w:r w:rsidR="00D93730">
              <w:rPr>
                <w:color w:val="1C4587"/>
                <w:sz w:val="20"/>
                <w:szCs w:val="20"/>
                <w:shd w:val="clear" w:color="auto" w:fill="FEFEFE"/>
              </w:rPr>
              <w:t xml:space="preserve">. </w:t>
            </w:r>
          </w:p>
          <w:p w14:paraId="178CDF2E" w14:textId="77777777" w:rsidR="006519E4" w:rsidRDefault="006519E4">
            <w:pPr>
              <w:ind w:left="20"/>
              <w:contextualSpacing w:val="0"/>
              <w:rPr>
                <w:color w:val="1C4587"/>
                <w:sz w:val="20"/>
                <w:szCs w:val="20"/>
                <w:shd w:val="clear" w:color="auto" w:fill="FEFEFE"/>
              </w:rPr>
            </w:pPr>
          </w:p>
        </w:tc>
        <w:tc>
          <w:tcPr>
            <w:tcW w:w="4305" w:type="dxa"/>
            <w:shd w:val="clear" w:color="auto" w:fill="FEFEFE"/>
            <w:tcMar>
              <w:top w:w="100" w:type="dxa"/>
              <w:left w:w="100" w:type="dxa"/>
              <w:bottom w:w="100" w:type="dxa"/>
              <w:right w:w="100" w:type="dxa"/>
            </w:tcMar>
          </w:tcPr>
          <w:p w14:paraId="125AA348" w14:textId="69BA4205" w:rsidR="006519E4" w:rsidRDefault="00D93730">
            <w:pPr>
              <w:numPr>
                <w:ilvl w:val="0"/>
                <w:numId w:val="14"/>
              </w:numPr>
              <w:spacing w:line="240" w:lineRule="auto"/>
              <w:ind w:left="390" w:hanging="270"/>
              <w:rPr>
                <w:color w:val="1C4587"/>
                <w:sz w:val="20"/>
                <w:szCs w:val="20"/>
              </w:rPr>
            </w:pPr>
            <w:r>
              <w:rPr>
                <w:color w:val="1C4587"/>
                <w:sz w:val="20"/>
                <w:szCs w:val="20"/>
                <w:shd w:val="clear" w:color="auto" w:fill="FEFEFE"/>
              </w:rPr>
              <w:t xml:space="preserve">Superintendent, </w:t>
            </w:r>
            <w:r w:rsidR="008841CA">
              <w:rPr>
                <w:color w:val="1C4587"/>
                <w:sz w:val="20"/>
                <w:szCs w:val="20"/>
                <w:shd w:val="clear" w:color="auto" w:fill="FEFEFE"/>
              </w:rPr>
              <w:t>local club</w:t>
            </w:r>
            <w:r w:rsidR="009E5095">
              <w:rPr>
                <w:color w:val="1C4587"/>
                <w:sz w:val="20"/>
                <w:szCs w:val="20"/>
                <w:shd w:val="clear" w:color="auto" w:fill="FEFEFE"/>
              </w:rPr>
              <w:t>s</w:t>
            </w:r>
            <w:r w:rsidR="008841CA">
              <w:rPr>
                <w:color w:val="1C4587"/>
                <w:sz w:val="20"/>
                <w:szCs w:val="20"/>
                <w:shd w:val="clear" w:color="auto" w:fill="FEFEFE"/>
              </w:rPr>
              <w:t>, foundations, and group leaders</w:t>
            </w:r>
          </w:p>
        </w:tc>
        <w:tc>
          <w:tcPr>
            <w:tcW w:w="4860" w:type="dxa"/>
            <w:shd w:val="clear" w:color="auto" w:fill="FEFEFE"/>
            <w:tcMar>
              <w:top w:w="100" w:type="dxa"/>
              <w:left w:w="100" w:type="dxa"/>
              <w:bottom w:w="100" w:type="dxa"/>
              <w:right w:w="100" w:type="dxa"/>
            </w:tcMar>
          </w:tcPr>
          <w:p w14:paraId="3A36C425" w14:textId="041FB81E" w:rsidR="006519E4" w:rsidRPr="008841CA" w:rsidRDefault="008841CA">
            <w:pPr>
              <w:numPr>
                <w:ilvl w:val="0"/>
                <w:numId w:val="1"/>
              </w:numPr>
              <w:spacing w:line="240" w:lineRule="auto"/>
              <w:ind w:left="360" w:hanging="270"/>
              <w:rPr>
                <w:color w:val="1C4587"/>
                <w:sz w:val="20"/>
                <w:szCs w:val="20"/>
              </w:rPr>
            </w:pPr>
            <w:r>
              <w:rPr>
                <w:color w:val="1C4587"/>
                <w:sz w:val="20"/>
                <w:szCs w:val="20"/>
                <w:shd w:val="clear" w:color="auto" w:fill="FEFEFE"/>
              </w:rPr>
              <w:t>Biannual meetings reviewing roles and areas of support</w:t>
            </w:r>
          </w:p>
          <w:p w14:paraId="1AF91A57" w14:textId="6D0BEDC9" w:rsidR="006519E4" w:rsidRPr="008841CA" w:rsidRDefault="008841CA" w:rsidP="008841CA">
            <w:pPr>
              <w:numPr>
                <w:ilvl w:val="0"/>
                <w:numId w:val="1"/>
              </w:numPr>
              <w:spacing w:line="240" w:lineRule="auto"/>
              <w:ind w:left="360" w:hanging="270"/>
              <w:rPr>
                <w:color w:val="1C4587"/>
                <w:sz w:val="20"/>
                <w:szCs w:val="20"/>
              </w:rPr>
            </w:pPr>
            <w:r>
              <w:rPr>
                <w:color w:val="1C4587"/>
                <w:sz w:val="20"/>
                <w:szCs w:val="20"/>
              </w:rPr>
              <w:t>Contributions and donations for district, staff and students</w:t>
            </w:r>
          </w:p>
        </w:tc>
      </w:tr>
      <w:tr w:rsidR="002E4E38" w14:paraId="63450E56" w14:textId="77777777">
        <w:tc>
          <w:tcPr>
            <w:tcW w:w="5070" w:type="dxa"/>
            <w:shd w:val="clear" w:color="auto" w:fill="FEFEFE"/>
            <w:tcMar>
              <w:top w:w="100" w:type="dxa"/>
              <w:left w:w="100" w:type="dxa"/>
              <w:bottom w:w="100" w:type="dxa"/>
              <w:right w:w="100" w:type="dxa"/>
            </w:tcMar>
          </w:tcPr>
          <w:p w14:paraId="43DFAC0A" w14:textId="77777777" w:rsidR="002E4E38" w:rsidRDefault="002E4E38">
            <w:pPr>
              <w:ind w:left="20"/>
              <w:contextualSpacing w:val="0"/>
              <w:rPr>
                <w:color w:val="1C4587"/>
                <w:sz w:val="20"/>
                <w:szCs w:val="20"/>
                <w:shd w:val="clear" w:color="auto" w:fill="FEFEFE"/>
              </w:rPr>
            </w:pPr>
          </w:p>
        </w:tc>
        <w:tc>
          <w:tcPr>
            <w:tcW w:w="4305" w:type="dxa"/>
            <w:shd w:val="clear" w:color="auto" w:fill="FEFEFE"/>
            <w:tcMar>
              <w:top w:w="100" w:type="dxa"/>
              <w:left w:w="100" w:type="dxa"/>
              <w:bottom w:w="100" w:type="dxa"/>
              <w:right w:w="100" w:type="dxa"/>
            </w:tcMar>
          </w:tcPr>
          <w:p w14:paraId="76D7CFC6" w14:textId="77777777" w:rsidR="002E4E38" w:rsidRDefault="002E4E38" w:rsidP="002E4E38">
            <w:pPr>
              <w:spacing w:line="240" w:lineRule="auto"/>
              <w:ind w:left="390"/>
              <w:rPr>
                <w:color w:val="1C4587"/>
                <w:sz w:val="20"/>
                <w:szCs w:val="20"/>
                <w:shd w:val="clear" w:color="auto" w:fill="FEFEFE"/>
              </w:rPr>
            </w:pPr>
          </w:p>
        </w:tc>
        <w:tc>
          <w:tcPr>
            <w:tcW w:w="4860" w:type="dxa"/>
            <w:shd w:val="clear" w:color="auto" w:fill="FEFEFE"/>
            <w:tcMar>
              <w:top w:w="100" w:type="dxa"/>
              <w:left w:w="100" w:type="dxa"/>
              <w:bottom w:w="100" w:type="dxa"/>
              <w:right w:w="100" w:type="dxa"/>
            </w:tcMar>
          </w:tcPr>
          <w:p w14:paraId="1C87F8DF" w14:textId="77777777" w:rsidR="002E4E38" w:rsidRDefault="002E4E38" w:rsidP="002E4E38">
            <w:pPr>
              <w:spacing w:line="240" w:lineRule="auto"/>
              <w:ind w:left="360"/>
              <w:rPr>
                <w:color w:val="1C4587"/>
                <w:sz w:val="20"/>
                <w:szCs w:val="20"/>
                <w:shd w:val="clear" w:color="auto" w:fill="FEFEFE"/>
              </w:rPr>
            </w:pPr>
          </w:p>
          <w:p w14:paraId="504ADE75" w14:textId="7DAE232A" w:rsidR="008841CA" w:rsidRDefault="008841CA" w:rsidP="002E4E38">
            <w:pPr>
              <w:spacing w:line="240" w:lineRule="auto"/>
              <w:ind w:left="360"/>
              <w:rPr>
                <w:color w:val="1C4587"/>
                <w:sz w:val="20"/>
                <w:szCs w:val="20"/>
                <w:shd w:val="clear" w:color="auto" w:fill="FEFEFE"/>
              </w:rPr>
            </w:pPr>
          </w:p>
        </w:tc>
      </w:tr>
      <w:tr w:rsidR="006519E4" w14:paraId="25DA2939" w14:textId="77777777">
        <w:trPr>
          <w:trHeight w:val="660"/>
        </w:trPr>
        <w:tc>
          <w:tcPr>
            <w:tcW w:w="14235" w:type="dxa"/>
            <w:gridSpan w:val="3"/>
            <w:shd w:val="clear" w:color="auto" w:fill="1C4587"/>
            <w:tcMar>
              <w:top w:w="100" w:type="dxa"/>
              <w:left w:w="100" w:type="dxa"/>
              <w:bottom w:w="100" w:type="dxa"/>
              <w:right w:w="100" w:type="dxa"/>
            </w:tcMar>
          </w:tcPr>
          <w:p w14:paraId="6B43DF4B" w14:textId="77777777" w:rsidR="006519E4" w:rsidRDefault="00D93730" w:rsidP="00613F67">
            <w:pPr>
              <w:shd w:val="clear" w:color="auto" w:fill="943634" w:themeFill="accent2" w:themeFillShade="BF"/>
              <w:contextualSpacing w:val="0"/>
              <w:jc w:val="center"/>
              <w:rPr>
                <w:b/>
                <w:color w:val="FEFEFE"/>
                <w:sz w:val="28"/>
                <w:szCs w:val="28"/>
              </w:rPr>
            </w:pPr>
            <w:r>
              <w:rPr>
                <w:b/>
                <w:color w:val="FEFEFE"/>
                <w:sz w:val="28"/>
                <w:szCs w:val="28"/>
              </w:rPr>
              <w:lastRenderedPageBreak/>
              <w:t xml:space="preserve">GOAL AREA:  SUCCESS FOR EVERY STUDENT </w:t>
            </w:r>
          </w:p>
        </w:tc>
      </w:tr>
      <w:tr w:rsidR="006519E4" w14:paraId="7B51B3EE" w14:textId="77777777">
        <w:trPr>
          <w:trHeight w:val="540"/>
        </w:trPr>
        <w:tc>
          <w:tcPr>
            <w:tcW w:w="14235" w:type="dxa"/>
            <w:gridSpan w:val="3"/>
            <w:shd w:val="clear" w:color="auto" w:fill="auto"/>
            <w:tcMar>
              <w:top w:w="100" w:type="dxa"/>
              <w:left w:w="100" w:type="dxa"/>
              <w:bottom w:w="100" w:type="dxa"/>
              <w:right w:w="100" w:type="dxa"/>
            </w:tcMar>
          </w:tcPr>
          <w:p w14:paraId="3D6C359E" w14:textId="77777777" w:rsidR="006519E4" w:rsidRDefault="00D93730">
            <w:pPr>
              <w:ind w:left="20"/>
              <w:contextualSpacing w:val="0"/>
              <w:rPr>
                <w:b/>
                <w:color w:val="1C4587"/>
              </w:rPr>
            </w:pPr>
            <w:r>
              <w:rPr>
                <w:b/>
                <w:color w:val="1C4587"/>
              </w:rPr>
              <w:t xml:space="preserve">GOAL: PREPARE STUDENTS TO BE ON-TRACK FOR K-12, COLLEGE, CAREER AND LIFE READINESS IN AN ENVIRONMENT OF INNOVATION THAT FEATURES HIGH QUALITY TEACHING AND LEARNING OPPORTUNITIES. </w:t>
            </w:r>
          </w:p>
        </w:tc>
      </w:tr>
      <w:tr w:rsidR="006519E4" w14:paraId="63D8B579" w14:textId="77777777">
        <w:trPr>
          <w:trHeight w:val="540"/>
        </w:trPr>
        <w:tc>
          <w:tcPr>
            <w:tcW w:w="14235" w:type="dxa"/>
            <w:gridSpan w:val="3"/>
            <w:shd w:val="clear" w:color="auto" w:fill="auto"/>
            <w:tcMar>
              <w:top w:w="100" w:type="dxa"/>
              <w:left w:w="100" w:type="dxa"/>
              <w:bottom w:w="100" w:type="dxa"/>
              <w:right w:w="100" w:type="dxa"/>
            </w:tcMar>
          </w:tcPr>
          <w:p w14:paraId="0870A0E2" w14:textId="77777777" w:rsidR="006519E4" w:rsidRDefault="00D93730">
            <w:pPr>
              <w:ind w:left="20"/>
              <w:contextualSpacing w:val="0"/>
              <w:rPr>
                <w:color w:val="1C4587"/>
                <w:shd w:val="clear" w:color="auto" w:fill="FEFEFE"/>
              </w:rPr>
            </w:pPr>
            <w:r>
              <w:rPr>
                <w:b/>
                <w:color w:val="1C4587"/>
                <w:shd w:val="clear" w:color="auto" w:fill="FEFEFE"/>
              </w:rPr>
              <w:t xml:space="preserve">Why is this goal important to </w:t>
            </w:r>
            <w:r w:rsidR="002E4E38">
              <w:rPr>
                <w:b/>
                <w:color w:val="1C4587"/>
                <w:shd w:val="clear" w:color="auto" w:fill="FEFEFE"/>
              </w:rPr>
              <w:t>CUSD 4</w:t>
            </w:r>
            <w:r>
              <w:rPr>
                <w:b/>
                <w:color w:val="1C4587"/>
                <w:shd w:val="clear" w:color="auto" w:fill="FEFEFE"/>
              </w:rPr>
              <w:t xml:space="preserve">? </w:t>
            </w:r>
            <w:r>
              <w:rPr>
                <w:color w:val="1C4587"/>
                <w:shd w:val="clear" w:color="auto" w:fill="FEFEFE"/>
              </w:rPr>
              <w:t xml:space="preserve">Every child deserves rigorous and challenging instruction that prepares them for postsecondary experiences and for a workplace that demands communication, collaboration, problem-solving, and critical thinking skills.  </w:t>
            </w:r>
          </w:p>
        </w:tc>
      </w:tr>
      <w:tr w:rsidR="006519E4" w14:paraId="08DB93B8" w14:textId="77777777">
        <w:tc>
          <w:tcPr>
            <w:tcW w:w="5070" w:type="dxa"/>
            <w:shd w:val="clear" w:color="auto" w:fill="1C4587"/>
            <w:tcMar>
              <w:top w:w="100" w:type="dxa"/>
              <w:left w:w="100" w:type="dxa"/>
              <w:bottom w:w="100" w:type="dxa"/>
              <w:right w:w="100" w:type="dxa"/>
            </w:tcMar>
          </w:tcPr>
          <w:p w14:paraId="0BB6C5B7" w14:textId="77777777" w:rsidR="006519E4" w:rsidRDefault="00D93730">
            <w:pPr>
              <w:ind w:left="20"/>
              <w:contextualSpacing w:val="0"/>
              <w:jc w:val="center"/>
              <w:rPr>
                <w:b/>
                <w:color w:val="FEFEFE"/>
              </w:rPr>
            </w:pPr>
            <w:r>
              <w:rPr>
                <w:b/>
                <w:color w:val="FEFEFE"/>
              </w:rPr>
              <w:t>STRATEGIES AND ACTION STEPS</w:t>
            </w:r>
          </w:p>
        </w:tc>
        <w:tc>
          <w:tcPr>
            <w:tcW w:w="4305" w:type="dxa"/>
            <w:shd w:val="clear" w:color="auto" w:fill="1C4587"/>
            <w:tcMar>
              <w:top w:w="100" w:type="dxa"/>
              <w:left w:w="100" w:type="dxa"/>
              <w:bottom w:w="100" w:type="dxa"/>
              <w:right w:w="100" w:type="dxa"/>
            </w:tcMar>
          </w:tcPr>
          <w:p w14:paraId="7DCBC063" w14:textId="77777777" w:rsidR="006519E4" w:rsidRDefault="00D93730">
            <w:pPr>
              <w:ind w:left="20"/>
              <w:contextualSpacing w:val="0"/>
              <w:jc w:val="center"/>
              <w:rPr>
                <w:b/>
                <w:color w:val="FEFEFE"/>
              </w:rPr>
            </w:pPr>
            <w:r>
              <w:rPr>
                <w:b/>
                <w:color w:val="FEFEFE"/>
              </w:rPr>
              <w:t>PERSON RESPONSIBLE</w:t>
            </w:r>
          </w:p>
        </w:tc>
        <w:tc>
          <w:tcPr>
            <w:tcW w:w="4860" w:type="dxa"/>
            <w:shd w:val="clear" w:color="auto" w:fill="1C4587"/>
            <w:tcMar>
              <w:top w:w="100" w:type="dxa"/>
              <w:left w:w="100" w:type="dxa"/>
              <w:bottom w:w="100" w:type="dxa"/>
              <w:right w:w="100" w:type="dxa"/>
            </w:tcMar>
          </w:tcPr>
          <w:p w14:paraId="0CA09E0A" w14:textId="77777777" w:rsidR="006519E4" w:rsidRDefault="00D93730">
            <w:pPr>
              <w:ind w:left="20"/>
              <w:contextualSpacing w:val="0"/>
              <w:jc w:val="center"/>
              <w:rPr>
                <w:b/>
                <w:color w:val="FEFEFE"/>
              </w:rPr>
            </w:pPr>
            <w:r>
              <w:rPr>
                <w:b/>
                <w:color w:val="FEFEFE"/>
              </w:rPr>
              <w:t>MEASURES OF SUCCESS</w:t>
            </w:r>
          </w:p>
        </w:tc>
      </w:tr>
      <w:tr w:rsidR="006519E4" w14:paraId="2E5FA7BB" w14:textId="77777777">
        <w:trPr>
          <w:trHeight w:val="400"/>
        </w:trPr>
        <w:tc>
          <w:tcPr>
            <w:tcW w:w="14235" w:type="dxa"/>
            <w:gridSpan w:val="3"/>
            <w:shd w:val="clear" w:color="auto" w:fill="FEFEFE"/>
            <w:tcMar>
              <w:top w:w="100" w:type="dxa"/>
              <w:left w:w="100" w:type="dxa"/>
              <w:bottom w:w="100" w:type="dxa"/>
              <w:right w:w="100" w:type="dxa"/>
            </w:tcMar>
          </w:tcPr>
          <w:p w14:paraId="6ABEA227" w14:textId="6784C20C" w:rsidR="006519E4" w:rsidRDefault="000C2E0A">
            <w:pPr>
              <w:ind w:left="20"/>
              <w:contextualSpacing w:val="0"/>
              <w:rPr>
                <w:b/>
                <w:color w:val="1C4587"/>
                <w:shd w:val="clear" w:color="auto" w:fill="FEFEFE"/>
              </w:rPr>
            </w:pPr>
            <w:r>
              <w:rPr>
                <w:b/>
                <w:color w:val="1C4587"/>
                <w:shd w:val="clear" w:color="auto" w:fill="FEFEFE"/>
              </w:rPr>
              <w:t xml:space="preserve">Provide Programming in academics, vocational, and extra-curricular that is varied and challenging </w:t>
            </w:r>
          </w:p>
        </w:tc>
      </w:tr>
      <w:tr w:rsidR="006519E4" w14:paraId="3361B0DC" w14:textId="77777777">
        <w:tc>
          <w:tcPr>
            <w:tcW w:w="5070" w:type="dxa"/>
            <w:shd w:val="clear" w:color="auto" w:fill="FEFEFE"/>
            <w:tcMar>
              <w:top w:w="100" w:type="dxa"/>
              <w:left w:w="100" w:type="dxa"/>
              <w:bottom w:w="100" w:type="dxa"/>
              <w:right w:w="100" w:type="dxa"/>
            </w:tcMar>
          </w:tcPr>
          <w:p w14:paraId="26B28A8D" w14:textId="78215D8F" w:rsidR="006519E4" w:rsidRDefault="009819B5">
            <w:pPr>
              <w:ind w:left="20"/>
              <w:contextualSpacing w:val="0"/>
              <w:rPr>
                <w:color w:val="1C4587"/>
                <w:sz w:val="20"/>
                <w:szCs w:val="20"/>
                <w:shd w:val="clear" w:color="auto" w:fill="FEFEFE"/>
              </w:rPr>
            </w:pPr>
            <w:r>
              <w:rPr>
                <w:color w:val="1C4587"/>
                <w:sz w:val="20"/>
                <w:szCs w:val="20"/>
                <w:shd w:val="clear" w:color="auto" w:fill="FEFEFE"/>
              </w:rPr>
              <w:t>Expand program offerings district wide.</w:t>
            </w:r>
          </w:p>
        </w:tc>
        <w:tc>
          <w:tcPr>
            <w:tcW w:w="4305" w:type="dxa"/>
            <w:shd w:val="clear" w:color="auto" w:fill="FEFEFE"/>
            <w:tcMar>
              <w:top w:w="100" w:type="dxa"/>
              <w:left w:w="100" w:type="dxa"/>
              <w:bottom w:w="100" w:type="dxa"/>
              <w:right w:w="100" w:type="dxa"/>
            </w:tcMar>
          </w:tcPr>
          <w:p w14:paraId="2A79FFFE" w14:textId="1E22BA6B" w:rsidR="006519E4" w:rsidRDefault="002E4E38">
            <w:pPr>
              <w:numPr>
                <w:ilvl w:val="0"/>
                <w:numId w:val="13"/>
              </w:numPr>
              <w:spacing w:line="240" w:lineRule="auto"/>
              <w:ind w:left="390"/>
              <w:rPr>
                <w:color w:val="1C4587"/>
                <w:sz w:val="20"/>
                <w:szCs w:val="20"/>
              </w:rPr>
            </w:pPr>
            <w:r>
              <w:rPr>
                <w:color w:val="1C4587"/>
                <w:sz w:val="20"/>
                <w:szCs w:val="20"/>
                <w:shd w:val="clear" w:color="auto" w:fill="FEFEFE"/>
              </w:rPr>
              <w:t>Superintendent</w:t>
            </w:r>
            <w:r w:rsidR="00D93730">
              <w:rPr>
                <w:color w:val="1C4587"/>
                <w:sz w:val="20"/>
                <w:szCs w:val="20"/>
                <w:shd w:val="clear" w:color="auto" w:fill="FEFEFE"/>
              </w:rPr>
              <w:t xml:space="preserve">, </w:t>
            </w:r>
            <w:r w:rsidR="009819B5">
              <w:rPr>
                <w:color w:val="1C4587"/>
                <w:sz w:val="20"/>
                <w:szCs w:val="20"/>
                <w:shd w:val="clear" w:color="auto" w:fill="FEFEFE"/>
              </w:rPr>
              <w:t>Principals</w:t>
            </w:r>
            <w:r w:rsidR="00D93730">
              <w:rPr>
                <w:color w:val="1C4587"/>
                <w:sz w:val="20"/>
                <w:szCs w:val="20"/>
                <w:shd w:val="clear" w:color="auto" w:fill="FEFEFE"/>
              </w:rPr>
              <w:t xml:space="preserve">, </w:t>
            </w:r>
            <w:r>
              <w:rPr>
                <w:color w:val="1C4587"/>
                <w:sz w:val="20"/>
                <w:szCs w:val="20"/>
                <w:shd w:val="clear" w:color="auto" w:fill="FEFEFE"/>
              </w:rPr>
              <w:t>District Leadership Team</w:t>
            </w:r>
          </w:p>
        </w:tc>
        <w:tc>
          <w:tcPr>
            <w:tcW w:w="4860" w:type="dxa"/>
            <w:shd w:val="clear" w:color="auto" w:fill="FEFEFE"/>
            <w:tcMar>
              <w:top w:w="100" w:type="dxa"/>
              <w:left w:w="100" w:type="dxa"/>
              <w:bottom w:w="100" w:type="dxa"/>
              <w:right w:w="100" w:type="dxa"/>
            </w:tcMar>
          </w:tcPr>
          <w:p w14:paraId="255E72AA" w14:textId="3E3FD0A0" w:rsidR="006519E4" w:rsidRDefault="00D93730">
            <w:pPr>
              <w:numPr>
                <w:ilvl w:val="0"/>
                <w:numId w:val="16"/>
              </w:numPr>
              <w:spacing w:line="240" w:lineRule="auto"/>
              <w:ind w:left="330" w:hanging="270"/>
              <w:rPr>
                <w:color w:val="1C4587"/>
                <w:sz w:val="20"/>
                <w:szCs w:val="20"/>
              </w:rPr>
            </w:pPr>
            <w:r>
              <w:rPr>
                <w:color w:val="1C4587"/>
                <w:sz w:val="20"/>
                <w:szCs w:val="20"/>
                <w:shd w:val="clear" w:color="auto" w:fill="FEFEFE"/>
              </w:rPr>
              <w:t xml:space="preserve">Development of new </w:t>
            </w:r>
            <w:r w:rsidR="009819B5">
              <w:rPr>
                <w:color w:val="1C4587"/>
                <w:sz w:val="20"/>
                <w:szCs w:val="20"/>
                <w:shd w:val="clear" w:color="auto" w:fill="FEFEFE"/>
              </w:rPr>
              <w:t xml:space="preserve">courses and </w:t>
            </w:r>
            <w:r w:rsidR="00205B6C">
              <w:rPr>
                <w:color w:val="1C4587"/>
                <w:sz w:val="20"/>
                <w:szCs w:val="20"/>
                <w:shd w:val="clear" w:color="auto" w:fill="FEFEFE"/>
              </w:rPr>
              <w:t>opportunities</w:t>
            </w:r>
            <w:r w:rsidR="009819B5">
              <w:rPr>
                <w:color w:val="1C4587"/>
                <w:sz w:val="20"/>
                <w:szCs w:val="20"/>
                <w:shd w:val="clear" w:color="auto" w:fill="FEFEFE"/>
              </w:rPr>
              <w:t xml:space="preserve"> for students.</w:t>
            </w:r>
          </w:p>
        </w:tc>
      </w:tr>
      <w:tr w:rsidR="009819B5" w14:paraId="535C6449" w14:textId="77777777">
        <w:tc>
          <w:tcPr>
            <w:tcW w:w="5070" w:type="dxa"/>
            <w:shd w:val="clear" w:color="auto" w:fill="FEFEFE"/>
            <w:tcMar>
              <w:top w:w="100" w:type="dxa"/>
              <w:left w:w="100" w:type="dxa"/>
              <w:bottom w:w="100" w:type="dxa"/>
              <w:right w:w="100" w:type="dxa"/>
            </w:tcMar>
          </w:tcPr>
          <w:p w14:paraId="71061D40" w14:textId="755A2DD3" w:rsidR="009819B5" w:rsidRDefault="009819B5">
            <w:pPr>
              <w:ind w:left="20"/>
              <w:contextualSpacing w:val="0"/>
              <w:rPr>
                <w:color w:val="1C4587"/>
                <w:sz w:val="20"/>
                <w:szCs w:val="20"/>
                <w:shd w:val="clear" w:color="auto" w:fill="FEFEFE"/>
              </w:rPr>
            </w:pPr>
            <w:r>
              <w:rPr>
                <w:color w:val="1C4587"/>
                <w:sz w:val="20"/>
                <w:szCs w:val="20"/>
                <w:shd w:val="clear" w:color="auto" w:fill="FEFEFE"/>
              </w:rPr>
              <w:t>Provide access to vocational and career pathway counseling</w:t>
            </w:r>
          </w:p>
        </w:tc>
        <w:tc>
          <w:tcPr>
            <w:tcW w:w="4305" w:type="dxa"/>
            <w:shd w:val="clear" w:color="auto" w:fill="FEFEFE"/>
            <w:tcMar>
              <w:top w:w="100" w:type="dxa"/>
              <w:left w:w="100" w:type="dxa"/>
              <w:bottom w:w="100" w:type="dxa"/>
              <w:right w:w="100" w:type="dxa"/>
            </w:tcMar>
          </w:tcPr>
          <w:p w14:paraId="129D17EA" w14:textId="34609EBE" w:rsidR="009819B5" w:rsidRDefault="009819B5">
            <w:pPr>
              <w:numPr>
                <w:ilvl w:val="0"/>
                <w:numId w:val="13"/>
              </w:numPr>
              <w:spacing w:line="240" w:lineRule="auto"/>
              <w:ind w:left="390"/>
              <w:rPr>
                <w:color w:val="1C4587"/>
                <w:sz w:val="20"/>
                <w:szCs w:val="20"/>
                <w:shd w:val="clear" w:color="auto" w:fill="FEFEFE"/>
              </w:rPr>
            </w:pPr>
            <w:r>
              <w:rPr>
                <w:color w:val="1C4587"/>
                <w:sz w:val="20"/>
                <w:szCs w:val="20"/>
                <w:shd w:val="clear" w:color="auto" w:fill="FEFEFE"/>
              </w:rPr>
              <w:t>Guidance Counselor</w:t>
            </w:r>
          </w:p>
        </w:tc>
        <w:tc>
          <w:tcPr>
            <w:tcW w:w="4860" w:type="dxa"/>
            <w:shd w:val="clear" w:color="auto" w:fill="FEFEFE"/>
            <w:tcMar>
              <w:top w:w="100" w:type="dxa"/>
              <w:left w:w="100" w:type="dxa"/>
              <w:bottom w:w="100" w:type="dxa"/>
              <w:right w:w="100" w:type="dxa"/>
            </w:tcMar>
          </w:tcPr>
          <w:p w14:paraId="2FAB22A2" w14:textId="43161753" w:rsidR="009819B5" w:rsidRDefault="009819B5">
            <w:pPr>
              <w:numPr>
                <w:ilvl w:val="0"/>
                <w:numId w:val="16"/>
              </w:numPr>
              <w:spacing w:line="240" w:lineRule="auto"/>
              <w:ind w:left="330" w:hanging="270"/>
              <w:rPr>
                <w:color w:val="1C4587"/>
                <w:sz w:val="20"/>
                <w:szCs w:val="20"/>
                <w:shd w:val="clear" w:color="auto" w:fill="FEFEFE"/>
              </w:rPr>
            </w:pPr>
            <w:r>
              <w:rPr>
                <w:color w:val="1C4587"/>
                <w:sz w:val="20"/>
                <w:szCs w:val="20"/>
                <w:shd w:val="clear" w:color="auto" w:fill="FEFEFE"/>
              </w:rPr>
              <w:t xml:space="preserve">Implementation of </w:t>
            </w:r>
            <w:r w:rsidR="00205B6C">
              <w:rPr>
                <w:color w:val="1C4587"/>
                <w:sz w:val="20"/>
                <w:szCs w:val="20"/>
                <w:shd w:val="clear" w:color="auto" w:fill="FEFEFE"/>
              </w:rPr>
              <w:t>career pathway online tool</w:t>
            </w:r>
          </w:p>
        </w:tc>
      </w:tr>
      <w:tr w:rsidR="00205B6C" w14:paraId="576A92A4" w14:textId="77777777">
        <w:tc>
          <w:tcPr>
            <w:tcW w:w="5070" w:type="dxa"/>
            <w:shd w:val="clear" w:color="auto" w:fill="FEFEFE"/>
            <w:tcMar>
              <w:top w:w="100" w:type="dxa"/>
              <w:left w:w="100" w:type="dxa"/>
              <w:bottom w:w="100" w:type="dxa"/>
              <w:right w:w="100" w:type="dxa"/>
            </w:tcMar>
          </w:tcPr>
          <w:p w14:paraId="2E597668" w14:textId="432E80B7" w:rsidR="00205B6C" w:rsidRDefault="00205B6C">
            <w:pPr>
              <w:ind w:left="20"/>
              <w:contextualSpacing w:val="0"/>
              <w:rPr>
                <w:color w:val="1C4587"/>
                <w:sz w:val="20"/>
                <w:szCs w:val="20"/>
                <w:shd w:val="clear" w:color="auto" w:fill="FEFEFE"/>
              </w:rPr>
            </w:pPr>
            <w:r>
              <w:rPr>
                <w:color w:val="1C4587"/>
                <w:sz w:val="20"/>
                <w:szCs w:val="20"/>
                <w:shd w:val="clear" w:color="auto" w:fill="FEFEFE"/>
              </w:rPr>
              <w:t>Students will attain technology literacy</w:t>
            </w:r>
          </w:p>
        </w:tc>
        <w:tc>
          <w:tcPr>
            <w:tcW w:w="4305" w:type="dxa"/>
            <w:shd w:val="clear" w:color="auto" w:fill="FEFEFE"/>
            <w:tcMar>
              <w:top w:w="100" w:type="dxa"/>
              <w:left w:w="100" w:type="dxa"/>
              <w:bottom w:w="100" w:type="dxa"/>
              <w:right w:w="100" w:type="dxa"/>
            </w:tcMar>
          </w:tcPr>
          <w:p w14:paraId="39203C8A" w14:textId="5FDFB330" w:rsidR="00205B6C" w:rsidRDefault="00205B6C">
            <w:pPr>
              <w:numPr>
                <w:ilvl w:val="0"/>
                <w:numId w:val="13"/>
              </w:numPr>
              <w:spacing w:line="240" w:lineRule="auto"/>
              <w:ind w:left="390"/>
              <w:rPr>
                <w:color w:val="1C4587"/>
                <w:sz w:val="20"/>
                <w:szCs w:val="20"/>
                <w:shd w:val="clear" w:color="auto" w:fill="FEFEFE"/>
              </w:rPr>
            </w:pPr>
            <w:r>
              <w:rPr>
                <w:color w:val="1C4587"/>
                <w:sz w:val="20"/>
                <w:szCs w:val="20"/>
                <w:shd w:val="clear" w:color="auto" w:fill="FEFEFE"/>
              </w:rPr>
              <w:t>Principals, staff, Technology Committee</w:t>
            </w:r>
          </w:p>
        </w:tc>
        <w:tc>
          <w:tcPr>
            <w:tcW w:w="4860" w:type="dxa"/>
            <w:shd w:val="clear" w:color="auto" w:fill="FEFEFE"/>
            <w:tcMar>
              <w:top w:w="100" w:type="dxa"/>
              <w:left w:w="100" w:type="dxa"/>
              <w:bottom w:w="100" w:type="dxa"/>
              <w:right w:w="100" w:type="dxa"/>
            </w:tcMar>
          </w:tcPr>
          <w:p w14:paraId="24BF3BEC" w14:textId="618B5FBC" w:rsidR="00205B6C" w:rsidRDefault="00205B6C">
            <w:pPr>
              <w:numPr>
                <w:ilvl w:val="0"/>
                <w:numId w:val="16"/>
              </w:numPr>
              <w:spacing w:line="240" w:lineRule="auto"/>
              <w:ind w:left="330" w:hanging="270"/>
              <w:rPr>
                <w:color w:val="1C4587"/>
                <w:sz w:val="20"/>
                <w:szCs w:val="20"/>
                <w:shd w:val="clear" w:color="auto" w:fill="FEFEFE"/>
              </w:rPr>
            </w:pPr>
            <w:r>
              <w:rPr>
                <w:color w:val="1C4587"/>
                <w:sz w:val="20"/>
                <w:szCs w:val="20"/>
                <w:shd w:val="clear" w:color="auto" w:fill="FEFEFE"/>
              </w:rPr>
              <w:t xml:space="preserve">Evaluation of technology literacy </w:t>
            </w:r>
          </w:p>
        </w:tc>
      </w:tr>
      <w:tr w:rsidR="00E52289" w14:paraId="40FEBD97" w14:textId="77777777" w:rsidTr="00936C6D">
        <w:tc>
          <w:tcPr>
            <w:tcW w:w="5070" w:type="dxa"/>
            <w:shd w:val="clear" w:color="auto" w:fill="auto"/>
            <w:tcMar>
              <w:top w:w="100" w:type="dxa"/>
              <w:left w:w="100" w:type="dxa"/>
              <w:bottom w:w="100" w:type="dxa"/>
              <w:right w:w="100" w:type="dxa"/>
            </w:tcMar>
          </w:tcPr>
          <w:p w14:paraId="75433FAC" w14:textId="77777777" w:rsidR="00E52289" w:rsidRDefault="00E52289" w:rsidP="00936C6D">
            <w:pPr>
              <w:spacing w:line="240" w:lineRule="auto"/>
              <w:contextualSpacing w:val="0"/>
              <w:rPr>
                <w:color w:val="1C4587"/>
                <w:sz w:val="20"/>
                <w:szCs w:val="20"/>
              </w:rPr>
            </w:pPr>
            <w:r>
              <w:rPr>
                <w:color w:val="1C4587"/>
                <w:sz w:val="20"/>
                <w:szCs w:val="20"/>
              </w:rPr>
              <w:t xml:space="preserve">Increase STEM opportunities for K-12 students. </w:t>
            </w:r>
          </w:p>
        </w:tc>
        <w:tc>
          <w:tcPr>
            <w:tcW w:w="4305" w:type="dxa"/>
            <w:shd w:val="clear" w:color="auto" w:fill="FEFEFE"/>
            <w:tcMar>
              <w:top w:w="100" w:type="dxa"/>
              <w:left w:w="100" w:type="dxa"/>
              <w:bottom w:w="100" w:type="dxa"/>
              <w:right w:w="100" w:type="dxa"/>
            </w:tcMar>
          </w:tcPr>
          <w:p w14:paraId="2FEEAF9C" w14:textId="77777777" w:rsidR="00E52289" w:rsidRDefault="00E52289" w:rsidP="00936C6D">
            <w:pPr>
              <w:numPr>
                <w:ilvl w:val="0"/>
                <w:numId w:val="8"/>
              </w:numPr>
              <w:spacing w:line="240" w:lineRule="auto"/>
              <w:ind w:left="390"/>
              <w:rPr>
                <w:color w:val="1C4587"/>
                <w:sz w:val="20"/>
                <w:szCs w:val="20"/>
                <w:shd w:val="clear" w:color="auto" w:fill="FEFEFE"/>
              </w:rPr>
            </w:pPr>
            <w:r>
              <w:rPr>
                <w:color w:val="1C4587"/>
                <w:sz w:val="20"/>
                <w:szCs w:val="20"/>
                <w:shd w:val="clear" w:color="auto" w:fill="FEFEFE"/>
              </w:rPr>
              <w:t>Principals, Tech Support, Instructional Staff</w:t>
            </w:r>
          </w:p>
        </w:tc>
        <w:tc>
          <w:tcPr>
            <w:tcW w:w="4860" w:type="dxa"/>
            <w:shd w:val="clear" w:color="auto" w:fill="auto"/>
            <w:tcMar>
              <w:top w:w="100" w:type="dxa"/>
              <w:left w:w="100" w:type="dxa"/>
              <w:bottom w:w="100" w:type="dxa"/>
              <w:right w:w="100" w:type="dxa"/>
            </w:tcMar>
          </w:tcPr>
          <w:p w14:paraId="72D3C378" w14:textId="77777777" w:rsidR="00E52289" w:rsidRDefault="00E52289" w:rsidP="00936C6D">
            <w:pPr>
              <w:numPr>
                <w:ilvl w:val="0"/>
                <w:numId w:val="3"/>
              </w:numPr>
              <w:spacing w:line="240" w:lineRule="auto"/>
              <w:ind w:left="330" w:hanging="270"/>
              <w:rPr>
                <w:color w:val="1C4587"/>
                <w:sz w:val="20"/>
                <w:szCs w:val="20"/>
              </w:rPr>
            </w:pPr>
            <w:r>
              <w:rPr>
                <w:color w:val="1C4587"/>
                <w:sz w:val="20"/>
                <w:szCs w:val="20"/>
              </w:rPr>
              <w:t xml:space="preserve">Calendar of STEM activities, community events, etc. </w:t>
            </w:r>
          </w:p>
        </w:tc>
      </w:tr>
      <w:tr w:rsidR="006519E4" w14:paraId="0DF10D98" w14:textId="77777777">
        <w:tc>
          <w:tcPr>
            <w:tcW w:w="14235" w:type="dxa"/>
            <w:gridSpan w:val="3"/>
            <w:shd w:val="clear" w:color="auto" w:fill="FEFEFE"/>
            <w:tcMar>
              <w:top w:w="100" w:type="dxa"/>
              <w:left w:w="100" w:type="dxa"/>
              <w:bottom w:w="100" w:type="dxa"/>
              <w:right w:w="100" w:type="dxa"/>
            </w:tcMar>
          </w:tcPr>
          <w:p w14:paraId="45CABE3D" w14:textId="1406177B" w:rsidR="006519E4" w:rsidRDefault="00E52289">
            <w:pPr>
              <w:ind w:left="20"/>
              <w:contextualSpacing w:val="0"/>
              <w:rPr>
                <w:b/>
                <w:color w:val="1C4587"/>
                <w:shd w:val="clear" w:color="auto" w:fill="FEFEFE"/>
              </w:rPr>
            </w:pPr>
            <w:r>
              <w:rPr>
                <w:b/>
                <w:color w:val="1C4587"/>
                <w:shd w:val="clear" w:color="auto" w:fill="FEFEFE"/>
              </w:rPr>
              <w:t xml:space="preserve">Provide a variety of extra-curricular programs and opportunities for all students </w:t>
            </w:r>
            <w:r w:rsidR="00D93730">
              <w:rPr>
                <w:b/>
                <w:color w:val="1C4587"/>
                <w:shd w:val="clear" w:color="auto" w:fill="FEFEFE"/>
              </w:rPr>
              <w:t xml:space="preserve"> </w:t>
            </w:r>
          </w:p>
        </w:tc>
      </w:tr>
      <w:tr w:rsidR="006519E4" w14:paraId="4B2321CD" w14:textId="77777777">
        <w:tc>
          <w:tcPr>
            <w:tcW w:w="5070" w:type="dxa"/>
            <w:shd w:val="clear" w:color="auto" w:fill="FEFEFE"/>
            <w:tcMar>
              <w:top w:w="100" w:type="dxa"/>
              <w:left w:w="100" w:type="dxa"/>
              <w:bottom w:w="100" w:type="dxa"/>
              <w:right w:w="100" w:type="dxa"/>
            </w:tcMar>
          </w:tcPr>
          <w:p w14:paraId="73A3351E" w14:textId="238CEA51" w:rsidR="006519E4" w:rsidRDefault="00E52289">
            <w:pPr>
              <w:ind w:left="20"/>
              <w:contextualSpacing w:val="0"/>
              <w:rPr>
                <w:color w:val="1C4587"/>
                <w:sz w:val="20"/>
                <w:szCs w:val="20"/>
                <w:shd w:val="clear" w:color="auto" w:fill="FEFEFE"/>
              </w:rPr>
            </w:pPr>
            <w:r>
              <w:rPr>
                <w:color w:val="1C4587"/>
                <w:sz w:val="20"/>
                <w:szCs w:val="20"/>
                <w:shd w:val="clear" w:color="auto" w:fill="FEFEFE"/>
              </w:rPr>
              <w:t>Create opportunities for students to engage in a variety of extra-curricular activities</w:t>
            </w:r>
            <w:r w:rsidR="009E5095">
              <w:rPr>
                <w:color w:val="1C4587"/>
                <w:sz w:val="20"/>
                <w:szCs w:val="20"/>
                <w:shd w:val="clear" w:color="auto" w:fill="FEFEFE"/>
              </w:rPr>
              <w:t xml:space="preserve"> and clubs</w:t>
            </w:r>
            <w:r w:rsidR="00D93730">
              <w:rPr>
                <w:color w:val="1C4587"/>
                <w:sz w:val="20"/>
                <w:szCs w:val="20"/>
                <w:shd w:val="clear" w:color="auto" w:fill="FEFEFE"/>
              </w:rPr>
              <w:t xml:space="preserve"> </w:t>
            </w:r>
          </w:p>
        </w:tc>
        <w:tc>
          <w:tcPr>
            <w:tcW w:w="4305" w:type="dxa"/>
            <w:shd w:val="clear" w:color="auto" w:fill="FEFEFE"/>
            <w:tcMar>
              <w:top w:w="100" w:type="dxa"/>
              <w:left w:w="100" w:type="dxa"/>
              <w:bottom w:w="100" w:type="dxa"/>
              <w:right w:w="100" w:type="dxa"/>
            </w:tcMar>
          </w:tcPr>
          <w:p w14:paraId="5739A2E1" w14:textId="56894B6F" w:rsidR="006519E4" w:rsidRDefault="00D93730">
            <w:pPr>
              <w:numPr>
                <w:ilvl w:val="0"/>
                <w:numId w:val="13"/>
              </w:numPr>
              <w:spacing w:line="240" w:lineRule="auto"/>
              <w:ind w:left="390"/>
              <w:rPr>
                <w:color w:val="1C4587"/>
                <w:sz w:val="20"/>
                <w:szCs w:val="20"/>
              </w:rPr>
            </w:pPr>
            <w:r>
              <w:rPr>
                <w:color w:val="1C4587"/>
                <w:sz w:val="20"/>
                <w:szCs w:val="20"/>
                <w:shd w:val="clear" w:color="auto" w:fill="FEFEFE"/>
              </w:rPr>
              <w:t xml:space="preserve">Principals, </w:t>
            </w:r>
            <w:r w:rsidR="009E5095">
              <w:rPr>
                <w:color w:val="1C4587"/>
                <w:sz w:val="20"/>
                <w:szCs w:val="20"/>
                <w:shd w:val="clear" w:color="auto" w:fill="FEFEFE"/>
              </w:rPr>
              <w:t>BLTs</w:t>
            </w:r>
            <w:r w:rsidR="00E52289">
              <w:rPr>
                <w:color w:val="1C4587"/>
                <w:sz w:val="20"/>
                <w:szCs w:val="20"/>
                <w:shd w:val="clear" w:color="auto" w:fill="FEFEFE"/>
              </w:rPr>
              <w:t>, Athletic Director</w:t>
            </w:r>
          </w:p>
        </w:tc>
        <w:tc>
          <w:tcPr>
            <w:tcW w:w="4860" w:type="dxa"/>
            <w:shd w:val="clear" w:color="auto" w:fill="FEFEFE"/>
            <w:tcMar>
              <w:top w:w="100" w:type="dxa"/>
              <w:left w:w="100" w:type="dxa"/>
              <w:bottom w:w="100" w:type="dxa"/>
              <w:right w:w="100" w:type="dxa"/>
            </w:tcMar>
          </w:tcPr>
          <w:p w14:paraId="2EAD47C8" w14:textId="77777777" w:rsidR="00E52289" w:rsidRPr="00E52289" w:rsidRDefault="00D93730">
            <w:pPr>
              <w:numPr>
                <w:ilvl w:val="0"/>
                <w:numId w:val="16"/>
              </w:numPr>
              <w:spacing w:line="240" w:lineRule="auto"/>
              <w:ind w:left="330" w:hanging="270"/>
              <w:rPr>
                <w:color w:val="1C4587"/>
                <w:sz w:val="20"/>
                <w:szCs w:val="20"/>
              </w:rPr>
            </w:pPr>
            <w:r>
              <w:rPr>
                <w:color w:val="1C4587"/>
                <w:sz w:val="20"/>
                <w:szCs w:val="20"/>
                <w:shd w:val="clear" w:color="auto" w:fill="FEFEFE"/>
              </w:rPr>
              <w:t xml:space="preserve">Completion of </w:t>
            </w:r>
            <w:r w:rsidR="00E52289">
              <w:rPr>
                <w:color w:val="1C4587"/>
                <w:sz w:val="20"/>
                <w:szCs w:val="20"/>
                <w:shd w:val="clear" w:color="auto" w:fill="FEFEFE"/>
              </w:rPr>
              <w:t>inventory of all extra-curricular activities and participation levels</w:t>
            </w:r>
          </w:p>
          <w:p w14:paraId="592A69A1" w14:textId="71498587" w:rsidR="006519E4" w:rsidRDefault="00E52289">
            <w:pPr>
              <w:numPr>
                <w:ilvl w:val="0"/>
                <w:numId w:val="16"/>
              </w:numPr>
              <w:spacing w:line="240" w:lineRule="auto"/>
              <w:ind w:left="330" w:hanging="270"/>
              <w:rPr>
                <w:color w:val="1C4587"/>
                <w:sz w:val="20"/>
                <w:szCs w:val="20"/>
              </w:rPr>
            </w:pPr>
            <w:r>
              <w:rPr>
                <w:color w:val="1C4587"/>
                <w:sz w:val="20"/>
                <w:szCs w:val="20"/>
                <w:shd w:val="clear" w:color="auto" w:fill="FEFEFE"/>
              </w:rPr>
              <w:t>Presentation to the Board of Education</w:t>
            </w:r>
            <w:r w:rsidR="00D93730">
              <w:rPr>
                <w:color w:val="1C4587"/>
                <w:sz w:val="20"/>
                <w:szCs w:val="20"/>
                <w:shd w:val="clear" w:color="auto" w:fill="FEFEFE"/>
              </w:rPr>
              <w:t xml:space="preserve"> </w:t>
            </w:r>
          </w:p>
        </w:tc>
      </w:tr>
      <w:tr w:rsidR="006519E4" w14:paraId="0E4F664F" w14:textId="77777777">
        <w:tc>
          <w:tcPr>
            <w:tcW w:w="5070" w:type="dxa"/>
            <w:shd w:val="clear" w:color="auto" w:fill="FEFEFE"/>
            <w:tcMar>
              <w:top w:w="100" w:type="dxa"/>
              <w:left w:w="100" w:type="dxa"/>
              <w:bottom w:w="100" w:type="dxa"/>
              <w:right w:w="100" w:type="dxa"/>
            </w:tcMar>
          </w:tcPr>
          <w:p w14:paraId="7D48D037" w14:textId="585AAA46" w:rsidR="006519E4" w:rsidRDefault="00E52289" w:rsidP="00E52289">
            <w:pPr>
              <w:ind w:left="20"/>
              <w:contextualSpacing w:val="0"/>
              <w:rPr>
                <w:color w:val="1C4587"/>
                <w:sz w:val="20"/>
                <w:szCs w:val="20"/>
                <w:shd w:val="clear" w:color="auto" w:fill="FEFEFE"/>
              </w:rPr>
            </w:pPr>
            <w:r>
              <w:rPr>
                <w:color w:val="1C4587"/>
                <w:sz w:val="20"/>
                <w:szCs w:val="20"/>
                <w:shd w:val="clear" w:color="auto" w:fill="FEFEFE"/>
              </w:rPr>
              <w:t>Explore opportunities with other communities</w:t>
            </w:r>
            <w:r w:rsidR="00D93730">
              <w:rPr>
                <w:color w:val="1C4587"/>
                <w:sz w:val="20"/>
                <w:szCs w:val="20"/>
                <w:shd w:val="clear" w:color="auto" w:fill="FEFEFE"/>
              </w:rPr>
              <w:t xml:space="preserve">. </w:t>
            </w:r>
          </w:p>
        </w:tc>
        <w:tc>
          <w:tcPr>
            <w:tcW w:w="4305" w:type="dxa"/>
            <w:shd w:val="clear" w:color="auto" w:fill="FEFEFE"/>
            <w:tcMar>
              <w:top w:w="100" w:type="dxa"/>
              <w:left w:w="100" w:type="dxa"/>
              <w:bottom w:w="100" w:type="dxa"/>
              <w:right w:w="100" w:type="dxa"/>
            </w:tcMar>
          </w:tcPr>
          <w:p w14:paraId="6D68CEEE" w14:textId="586CB0FC" w:rsidR="006519E4" w:rsidRDefault="00E52289">
            <w:pPr>
              <w:numPr>
                <w:ilvl w:val="0"/>
                <w:numId w:val="13"/>
              </w:numPr>
              <w:spacing w:line="240" w:lineRule="auto"/>
              <w:ind w:left="390"/>
              <w:rPr>
                <w:color w:val="1C4587"/>
                <w:sz w:val="20"/>
                <w:szCs w:val="20"/>
              </w:rPr>
            </w:pPr>
            <w:r>
              <w:rPr>
                <w:color w:val="1C4587"/>
                <w:sz w:val="20"/>
                <w:szCs w:val="20"/>
                <w:shd w:val="clear" w:color="auto" w:fill="FEFEFE"/>
              </w:rPr>
              <w:t>Superintendent, Principals</w:t>
            </w:r>
          </w:p>
        </w:tc>
        <w:tc>
          <w:tcPr>
            <w:tcW w:w="4860" w:type="dxa"/>
            <w:shd w:val="clear" w:color="auto" w:fill="FEFEFE"/>
            <w:tcMar>
              <w:top w:w="100" w:type="dxa"/>
              <w:left w:w="100" w:type="dxa"/>
              <w:bottom w:w="100" w:type="dxa"/>
              <w:right w:w="100" w:type="dxa"/>
            </w:tcMar>
          </w:tcPr>
          <w:p w14:paraId="2C2B25A1" w14:textId="2F75E18D" w:rsidR="006519E4" w:rsidRPr="00E52289" w:rsidRDefault="00D93730" w:rsidP="00E52289">
            <w:pPr>
              <w:numPr>
                <w:ilvl w:val="0"/>
                <w:numId w:val="16"/>
              </w:numPr>
              <w:spacing w:line="240" w:lineRule="auto"/>
              <w:ind w:left="330" w:hanging="270"/>
              <w:rPr>
                <w:color w:val="1C4587"/>
                <w:sz w:val="20"/>
                <w:szCs w:val="20"/>
              </w:rPr>
            </w:pPr>
            <w:r>
              <w:rPr>
                <w:color w:val="1C4587"/>
                <w:sz w:val="20"/>
                <w:szCs w:val="20"/>
                <w:shd w:val="clear" w:color="auto" w:fill="FEFEFE"/>
              </w:rPr>
              <w:t xml:space="preserve">Presentation to </w:t>
            </w:r>
            <w:r w:rsidR="001D57E8">
              <w:rPr>
                <w:color w:val="1C4587"/>
                <w:sz w:val="20"/>
                <w:szCs w:val="20"/>
                <w:shd w:val="clear" w:color="auto" w:fill="FEFEFE"/>
              </w:rPr>
              <w:t>B</w:t>
            </w:r>
            <w:r>
              <w:rPr>
                <w:color w:val="1C4587"/>
                <w:sz w:val="20"/>
                <w:szCs w:val="20"/>
                <w:shd w:val="clear" w:color="auto" w:fill="FEFEFE"/>
              </w:rPr>
              <w:t xml:space="preserve">oard of </w:t>
            </w:r>
            <w:r w:rsidR="001D57E8">
              <w:rPr>
                <w:color w:val="1C4587"/>
                <w:sz w:val="20"/>
                <w:szCs w:val="20"/>
                <w:shd w:val="clear" w:color="auto" w:fill="FEFEFE"/>
              </w:rPr>
              <w:t>E</w:t>
            </w:r>
            <w:r>
              <w:rPr>
                <w:color w:val="1C4587"/>
                <w:sz w:val="20"/>
                <w:szCs w:val="20"/>
                <w:shd w:val="clear" w:color="auto" w:fill="FEFEFE"/>
              </w:rPr>
              <w:t>ducation</w:t>
            </w:r>
            <w:r w:rsidRPr="00E52289">
              <w:rPr>
                <w:color w:val="1C4587"/>
                <w:sz w:val="20"/>
                <w:szCs w:val="20"/>
                <w:shd w:val="clear" w:color="auto" w:fill="FEFEFE"/>
              </w:rPr>
              <w:t xml:space="preserve">. </w:t>
            </w:r>
          </w:p>
        </w:tc>
      </w:tr>
      <w:tr w:rsidR="006519E4" w14:paraId="30666D82" w14:textId="77777777" w:rsidTr="00E52289">
        <w:trPr>
          <w:trHeight w:val="303"/>
        </w:trPr>
        <w:tc>
          <w:tcPr>
            <w:tcW w:w="14235" w:type="dxa"/>
            <w:gridSpan w:val="3"/>
            <w:shd w:val="clear" w:color="auto" w:fill="FEFEFE"/>
            <w:tcMar>
              <w:top w:w="100" w:type="dxa"/>
              <w:left w:w="100" w:type="dxa"/>
              <w:bottom w:w="100" w:type="dxa"/>
              <w:right w:w="100" w:type="dxa"/>
            </w:tcMar>
          </w:tcPr>
          <w:p w14:paraId="4D96E1EF" w14:textId="77777777" w:rsidR="006519E4" w:rsidRDefault="00D93730">
            <w:pPr>
              <w:contextualSpacing w:val="0"/>
              <w:rPr>
                <w:color w:val="1C4587"/>
                <w:shd w:val="clear" w:color="auto" w:fill="FEFEFE"/>
              </w:rPr>
            </w:pPr>
            <w:r>
              <w:rPr>
                <w:b/>
                <w:color w:val="1C4587"/>
                <w:shd w:val="clear" w:color="auto" w:fill="FEFEFE"/>
              </w:rPr>
              <w:t xml:space="preserve">Connect every child with a caring, committed adult. </w:t>
            </w:r>
          </w:p>
        </w:tc>
      </w:tr>
      <w:tr w:rsidR="006519E4" w14:paraId="6DB1D3E4" w14:textId="77777777">
        <w:tc>
          <w:tcPr>
            <w:tcW w:w="5070" w:type="dxa"/>
            <w:shd w:val="clear" w:color="auto" w:fill="FEFEFE"/>
            <w:tcMar>
              <w:top w:w="100" w:type="dxa"/>
              <w:left w:w="100" w:type="dxa"/>
              <w:bottom w:w="100" w:type="dxa"/>
              <w:right w:w="100" w:type="dxa"/>
            </w:tcMar>
          </w:tcPr>
          <w:p w14:paraId="6483EC57" w14:textId="77777777" w:rsidR="006519E4" w:rsidRDefault="00D93730">
            <w:pPr>
              <w:ind w:left="20"/>
              <w:contextualSpacing w:val="0"/>
              <w:rPr>
                <w:color w:val="1C4587"/>
                <w:sz w:val="20"/>
                <w:szCs w:val="20"/>
                <w:shd w:val="clear" w:color="auto" w:fill="FEFEFE"/>
              </w:rPr>
            </w:pPr>
            <w:r>
              <w:rPr>
                <w:color w:val="1C4587"/>
                <w:sz w:val="20"/>
                <w:szCs w:val="20"/>
                <w:shd w:val="clear" w:color="auto" w:fill="FEFEFE"/>
              </w:rPr>
              <w:t xml:space="preserve">Increase staff knowledge of best practices and strategies to meet the social-emotional learning (SEL) needs of students. </w:t>
            </w:r>
          </w:p>
        </w:tc>
        <w:tc>
          <w:tcPr>
            <w:tcW w:w="4305" w:type="dxa"/>
            <w:shd w:val="clear" w:color="auto" w:fill="FEFEFE"/>
            <w:tcMar>
              <w:top w:w="100" w:type="dxa"/>
              <w:left w:w="100" w:type="dxa"/>
              <w:bottom w:w="100" w:type="dxa"/>
              <w:right w:w="100" w:type="dxa"/>
            </w:tcMar>
          </w:tcPr>
          <w:p w14:paraId="340EB6D3" w14:textId="5676D810" w:rsidR="006519E4" w:rsidRDefault="00952199">
            <w:pPr>
              <w:numPr>
                <w:ilvl w:val="0"/>
                <w:numId w:val="4"/>
              </w:numPr>
              <w:spacing w:line="240" w:lineRule="auto"/>
              <w:ind w:left="480"/>
              <w:rPr>
                <w:color w:val="1C4587"/>
                <w:sz w:val="20"/>
                <w:szCs w:val="20"/>
              </w:rPr>
            </w:pPr>
            <w:r>
              <w:rPr>
                <w:color w:val="1C4587"/>
                <w:sz w:val="20"/>
                <w:szCs w:val="20"/>
                <w:shd w:val="clear" w:color="auto" w:fill="FEFEFE"/>
              </w:rPr>
              <w:t>Guidance Counselor</w:t>
            </w:r>
            <w:r w:rsidR="00D93730">
              <w:rPr>
                <w:color w:val="1C4587"/>
                <w:sz w:val="20"/>
                <w:szCs w:val="20"/>
                <w:shd w:val="clear" w:color="auto" w:fill="FEFEFE"/>
              </w:rPr>
              <w:t>,</w:t>
            </w:r>
            <w:r>
              <w:rPr>
                <w:color w:val="1C4587"/>
                <w:sz w:val="20"/>
                <w:szCs w:val="20"/>
                <w:shd w:val="clear" w:color="auto" w:fill="FEFEFE"/>
              </w:rPr>
              <w:t xml:space="preserve"> </w:t>
            </w:r>
            <w:r w:rsidR="00D93730">
              <w:rPr>
                <w:color w:val="1C4587"/>
                <w:sz w:val="20"/>
                <w:szCs w:val="20"/>
                <w:shd w:val="clear" w:color="auto" w:fill="FEFEFE"/>
              </w:rPr>
              <w:t>Special Education</w:t>
            </w:r>
            <w:r w:rsidR="009E5095">
              <w:rPr>
                <w:color w:val="1C4587"/>
                <w:sz w:val="20"/>
                <w:szCs w:val="20"/>
                <w:shd w:val="clear" w:color="auto" w:fill="FEFEFE"/>
              </w:rPr>
              <w:t xml:space="preserve"> Coordinator</w:t>
            </w:r>
            <w:r w:rsidR="00D93730">
              <w:rPr>
                <w:color w:val="1C4587"/>
                <w:sz w:val="20"/>
                <w:szCs w:val="20"/>
                <w:shd w:val="clear" w:color="auto" w:fill="FEFEFE"/>
              </w:rPr>
              <w:t>, Principals, Staff</w:t>
            </w:r>
          </w:p>
        </w:tc>
        <w:tc>
          <w:tcPr>
            <w:tcW w:w="4860" w:type="dxa"/>
            <w:shd w:val="clear" w:color="auto" w:fill="FEFEFE"/>
            <w:tcMar>
              <w:top w:w="100" w:type="dxa"/>
              <w:left w:w="100" w:type="dxa"/>
              <w:bottom w:w="100" w:type="dxa"/>
              <w:right w:w="100" w:type="dxa"/>
            </w:tcMar>
          </w:tcPr>
          <w:p w14:paraId="338881BD" w14:textId="7A12C684" w:rsidR="006519E4" w:rsidRDefault="00E52289">
            <w:pPr>
              <w:numPr>
                <w:ilvl w:val="0"/>
                <w:numId w:val="17"/>
              </w:numPr>
              <w:spacing w:line="240" w:lineRule="auto"/>
              <w:ind w:left="330" w:hanging="270"/>
              <w:rPr>
                <w:color w:val="1C4587"/>
                <w:sz w:val="20"/>
                <w:szCs w:val="20"/>
              </w:rPr>
            </w:pPr>
            <w:r>
              <w:rPr>
                <w:color w:val="1C4587"/>
                <w:sz w:val="20"/>
                <w:szCs w:val="20"/>
                <w:shd w:val="clear" w:color="auto" w:fill="FEFEFE"/>
              </w:rPr>
              <w:t>Development and implementation of professional development pertaining to SEL.</w:t>
            </w:r>
          </w:p>
          <w:p w14:paraId="0EFF2818" w14:textId="39DE5E8B" w:rsidR="006519E4" w:rsidRPr="00E52289" w:rsidRDefault="00D93730" w:rsidP="00E52289">
            <w:pPr>
              <w:numPr>
                <w:ilvl w:val="0"/>
                <w:numId w:val="17"/>
              </w:numPr>
              <w:spacing w:line="240" w:lineRule="auto"/>
              <w:ind w:left="330" w:hanging="270"/>
              <w:rPr>
                <w:color w:val="1C4587"/>
                <w:sz w:val="20"/>
                <w:szCs w:val="20"/>
                <w:shd w:val="clear" w:color="auto" w:fill="FEFEFE"/>
              </w:rPr>
            </w:pPr>
            <w:r>
              <w:rPr>
                <w:color w:val="1C4587"/>
                <w:sz w:val="20"/>
                <w:szCs w:val="20"/>
                <w:shd w:val="clear" w:color="auto" w:fill="FEFEFE"/>
              </w:rPr>
              <w:t>Staff feedback pertaining to training and implementation</w:t>
            </w:r>
          </w:p>
        </w:tc>
      </w:tr>
      <w:tr w:rsidR="006519E4" w14:paraId="53CDB413" w14:textId="77777777" w:rsidTr="002A1718">
        <w:trPr>
          <w:trHeight w:val="555"/>
        </w:trPr>
        <w:tc>
          <w:tcPr>
            <w:tcW w:w="5070" w:type="dxa"/>
            <w:shd w:val="clear" w:color="auto" w:fill="auto"/>
            <w:tcMar>
              <w:top w:w="100" w:type="dxa"/>
              <w:left w:w="100" w:type="dxa"/>
              <w:bottom w:w="100" w:type="dxa"/>
              <w:right w:w="100" w:type="dxa"/>
            </w:tcMar>
          </w:tcPr>
          <w:p w14:paraId="5A1AD45A" w14:textId="77777777" w:rsidR="006519E4" w:rsidRDefault="00D93730">
            <w:pPr>
              <w:ind w:left="-60"/>
              <w:contextualSpacing w:val="0"/>
              <w:rPr>
                <w:color w:val="1C4587"/>
                <w:sz w:val="20"/>
                <w:szCs w:val="20"/>
              </w:rPr>
            </w:pPr>
            <w:r>
              <w:rPr>
                <w:color w:val="1C4587"/>
                <w:sz w:val="20"/>
                <w:szCs w:val="20"/>
              </w:rPr>
              <w:lastRenderedPageBreak/>
              <w:t>Identify “at risk” students and develop and implement systems of support for them.</w:t>
            </w:r>
          </w:p>
        </w:tc>
        <w:tc>
          <w:tcPr>
            <w:tcW w:w="4305" w:type="dxa"/>
            <w:shd w:val="clear" w:color="auto" w:fill="auto"/>
            <w:tcMar>
              <w:top w:w="100" w:type="dxa"/>
              <w:left w:w="100" w:type="dxa"/>
              <w:bottom w:w="100" w:type="dxa"/>
              <w:right w:w="100" w:type="dxa"/>
            </w:tcMar>
          </w:tcPr>
          <w:p w14:paraId="52516AB8" w14:textId="26FD0378" w:rsidR="006519E4" w:rsidRDefault="00952199">
            <w:pPr>
              <w:numPr>
                <w:ilvl w:val="0"/>
                <w:numId w:val="12"/>
              </w:numPr>
              <w:spacing w:line="240" w:lineRule="auto"/>
              <w:ind w:left="390"/>
              <w:rPr>
                <w:color w:val="1C4587"/>
                <w:sz w:val="20"/>
                <w:szCs w:val="20"/>
              </w:rPr>
            </w:pPr>
            <w:r>
              <w:rPr>
                <w:color w:val="1C4587"/>
                <w:sz w:val="20"/>
                <w:szCs w:val="20"/>
                <w:shd w:val="clear" w:color="auto" w:fill="FEFEFE"/>
              </w:rPr>
              <w:t xml:space="preserve">Guidance Counselor, </w:t>
            </w:r>
            <w:r w:rsidR="009E5095">
              <w:rPr>
                <w:color w:val="1C4587"/>
                <w:sz w:val="20"/>
                <w:szCs w:val="20"/>
                <w:shd w:val="clear" w:color="auto" w:fill="FEFEFE"/>
              </w:rPr>
              <w:t>Special Education Coordinator</w:t>
            </w:r>
            <w:r>
              <w:rPr>
                <w:color w:val="1C4587"/>
                <w:sz w:val="20"/>
                <w:szCs w:val="20"/>
                <w:shd w:val="clear" w:color="auto" w:fill="FEFEFE"/>
              </w:rPr>
              <w:t>, Principals, Staff</w:t>
            </w:r>
          </w:p>
        </w:tc>
        <w:tc>
          <w:tcPr>
            <w:tcW w:w="4860" w:type="dxa"/>
            <w:shd w:val="clear" w:color="auto" w:fill="auto"/>
            <w:tcMar>
              <w:top w:w="100" w:type="dxa"/>
              <w:left w:w="100" w:type="dxa"/>
              <w:bottom w:w="100" w:type="dxa"/>
              <w:right w:w="100" w:type="dxa"/>
            </w:tcMar>
          </w:tcPr>
          <w:p w14:paraId="1877EF82" w14:textId="77777777" w:rsidR="006519E4" w:rsidRDefault="00D93730">
            <w:pPr>
              <w:numPr>
                <w:ilvl w:val="0"/>
                <w:numId w:val="18"/>
              </w:numPr>
              <w:spacing w:line="240" w:lineRule="auto"/>
              <w:ind w:left="330" w:hanging="270"/>
              <w:rPr>
                <w:color w:val="1C4587"/>
                <w:sz w:val="20"/>
                <w:szCs w:val="20"/>
              </w:rPr>
            </w:pPr>
            <w:r>
              <w:rPr>
                <w:color w:val="1C4587"/>
                <w:sz w:val="20"/>
                <w:szCs w:val="20"/>
                <w:shd w:val="clear" w:color="auto" w:fill="FEFEFE"/>
              </w:rPr>
              <w:t>Perception survey feedback from all students.</w:t>
            </w:r>
          </w:p>
          <w:p w14:paraId="4C2C1FD3" w14:textId="2CF55A56" w:rsidR="006519E4" w:rsidRDefault="002A1718">
            <w:pPr>
              <w:numPr>
                <w:ilvl w:val="0"/>
                <w:numId w:val="18"/>
              </w:numPr>
              <w:spacing w:line="240" w:lineRule="auto"/>
              <w:ind w:left="330" w:hanging="270"/>
              <w:rPr>
                <w:color w:val="1C4587"/>
                <w:sz w:val="20"/>
                <w:szCs w:val="20"/>
                <w:shd w:val="clear" w:color="auto" w:fill="FEFEFE"/>
              </w:rPr>
            </w:pPr>
            <w:r>
              <w:rPr>
                <w:color w:val="1C4587"/>
                <w:sz w:val="20"/>
                <w:szCs w:val="20"/>
                <w:shd w:val="clear" w:color="auto" w:fill="FEFEFE"/>
              </w:rPr>
              <w:t>MVP (Mentor and Volunteer Program) implementation</w:t>
            </w:r>
          </w:p>
        </w:tc>
      </w:tr>
      <w:tr w:rsidR="006519E4" w14:paraId="1C9C9182" w14:textId="77777777" w:rsidTr="002A1718">
        <w:trPr>
          <w:trHeight w:val="852"/>
        </w:trPr>
        <w:tc>
          <w:tcPr>
            <w:tcW w:w="5070" w:type="dxa"/>
            <w:shd w:val="clear" w:color="auto" w:fill="auto"/>
            <w:tcMar>
              <w:top w:w="100" w:type="dxa"/>
              <w:left w:w="100" w:type="dxa"/>
              <w:bottom w:w="100" w:type="dxa"/>
              <w:right w:w="100" w:type="dxa"/>
            </w:tcMar>
          </w:tcPr>
          <w:p w14:paraId="15820F40" w14:textId="77777777" w:rsidR="006519E4" w:rsidRDefault="00D93730">
            <w:pPr>
              <w:ind w:left="20"/>
              <w:contextualSpacing w:val="0"/>
              <w:rPr>
                <w:color w:val="1C4587"/>
                <w:sz w:val="20"/>
                <w:szCs w:val="20"/>
              </w:rPr>
            </w:pPr>
            <w:r>
              <w:rPr>
                <w:color w:val="1C4587"/>
                <w:sz w:val="20"/>
                <w:szCs w:val="20"/>
                <w:shd w:val="clear" w:color="auto" w:fill="FEFEFE"/>
              </w:rPr>
              <w:t>Review discipline, bullying data with all staff and students and recommend appropriate changes in policies, procedures, and training.</w:t>
            </w:r>
          </w:p>
        </w:tc>
        <w:tc>
          <w:tcPr>
            <w:tcW w:w="4305" w:type="dxa"/>
            <w:shd w:val="clear" w:color="auto" w:fill="FEFEFE"/>
            <w:tcMar>
              <w:top w:w="100" w:type="dxa"/>
              <w:left w:w="100" w:type="dxa"/>
              <w:bottom w:w="100" w:type="dxa"/>
              <w:right w:w="100" w:type="dxa"/>
            </w:tcMar>
          </w:tcPr>
          <w:p w14:paraId="398FD5A1" w14:textId="4997B89D" w:rsidR="006519E4" w:rsidRDefault="00D93730">
            <w:pPr>
              <w:numPr>
                <w:ilvl w:val="0"/>
                <w:numId w:val="13"/>
              </w:numPr>
              <w:spacing w:line="240" w:lineRule="auto"/>
              <w:ind w:left="390"/>
              <w:rPr>
                <w:color w:val="1C4587"/>
                <w:sz w:val="20"/>
                <w:szCs w:val="20"/>
              </w:rPr>
            </w:pPr>
            <w:r>
              <w:rPr>
                <w:color w:val="1C4587"/>
                <w:sz w:val="20"/>
                <w:szCs w:val="20"/>
                <w:shd w:val="clear" w:color="auto" w:fill="FEFEFE"/>
              </w:rPr>
              <w:t xml:space="preserve">Principals, </w:t>
            </w:r>
            <w:r w:rsidR="00952199">
              <w:rPr>
                <w:color w:val="1C4587"/>
                <w:sz w:val="20"/>
                <w:szCs w:val="20"/>
                <w:shd w:val="clear" w:color="auto" w:fill="FEFEFE"/>
              </w:rPr>
              <w:t>District Leadership Team</w:t>
            </w:r>
            <w:r w:rsidR="009E5095">
              <w:rPr>
                <w:color w:val="1C4587"/>
                <w:sz w:val="20"/>
                <w:szCs w:val="20"/>
                <w:shd w:val="clear" w:color="auto" w:fill="FEFEFE"/>
              </w:rPr>
              <w:t xml:space="preserve"> (DLT)</w:t>
            </w:r>
          </w:p>
        </w:tc>
        <w:tc>
          <w:tcPr>
            <w:tcW w:w="4860" w:type="dxa"/>
            <w:shd w:val="clear" w:color="auto" w:fill="FEFEFE"/>
            <w:tcMar>
              <w:top w:w="100" w:type="dxa"/>
              <w:left w:w="100" w:type="dxa"/>
              <w:bottom w:w="100" w:type="dxa"/>
              <w:right w:w="100" w:type="dxa"/>
            </w:tcMar>
          </w:tcPr>
          <w:p w14:paraId="5E0350FC" w14:textId="77777777" w:rsidR="006519E4" w:rsidRDefault="00D93730">
            <w:pPr>
              <w:numPr>
                <w:ilvl w:val="0"/>
                <w:numId w:val="11"/>
              </w:numPr>
              <w:spacing w:line="240" w:lineRule="auto"/>
              <w:ind w:left="330" w:hanging="270"/>
              <w:rPr>
                <w:color w:val="1C4587"/>
                <w:sz w:val="20"/>
                <w:szCs w:val="20"/>
              </w:rPr>
            </w:pPr>
            <w:r>
              <w:rPr>
                <w:color w:val="1C4587"/>
                <w:sz w:val="20"/>
                <w:szCs w:val="20"/>
                <w:shd w:val="clear" w:color="auto" w:fill="FEFEFE"/>
              </w:rPr>
              <w:t xml:space="preserve">Annual report to </w:t>
            </w:r>
            <w:r w:rsidR="00952199">
              <w:rPr>
                <w:color w:val="1C4587"/>
                <w:sz w:val="20"/>
                <w:szCs w:val="20"/>
                <w:shd w:val="clear" w:color="auto" w:fill="FEFEFE"/>
              </w:rPr>
              <w:t>B</w:t>
            </w:r>
            <w:r>
              <w:rPr>
                <w:color w:val="1C4587"/>
                <w:sz w:val="20"/>
                <w:szCs w:val="20"/>
                <w:shd w:val="clear" w:color="auto" w:fill="FEFEFE"/>
              </w:rPr>
              <w:t xml:space="preserve">oard of </w:t>
            </w:r>
            <w:r w:rsidR="00952199">
              <w:rPr>
                <w:color w:val="1C4587"/>
                <w:sz w:val="20"/>
                <w:szCs w:val="20"/>
                <w:shd w:val="clear" w:color="auto" w:fill="FEFEFE"/>
              </w:rPr>
              <w:t>E</w:t>
            </w:r>
            <w:r>
              <w:rPr>
                <w:color w:val="1C4587"/>
                <w:sz w:val="20"/>
                <w:szCs w:val="20"/>
                <w:shd w:val="clear" w:color="auto" w:fill="FEFEFE"/>
              </w:rPr>
              <w:t>ducation</w:t>
            </w:r>
          </w:p>
          <w:p w14:paraId="3AB06842" w14:textId="552CA103" w:rsidR="006519E4" w:rsidRPr="002A1718" w:rsidRDefault="00D93730" w:rsidP="002A1718">
            <w:pPr>
              <w:numPr>
                <w:ilvl w:val="0"/>
                <w:numId w:val="11"/>
              </w:numPr>
              <w:spacing w:line="240" w:lineRule="auto"/>
              <w:ind w:left="330" w:hanging="270"/>
              <w:rPr>
                <w:color w:val="1C4587"/>
                <w:sz w:val="20"/>
                <w:szCs w:val="20"/>
                <w:shd w:val="clear" w:color="auto" w:fill="FEFEFE"/>
              </w:rPr>
            </w:pPr>
            <w:r>
              <w:rPr>
                <w:color w:val="1C4587"/>
                <w:sz w:val="20"/>
                <w:szCs w:val="20"/>
                <w:shd w:val="clear" w:color="auto" w:fill="FEFEFE"/>
              </w:rPr>
              <w:t xml:space="preserve">Perception data obtained from students, staff, and parents. </w:t>
            </w:r>
          </w:p>
        </w:tc>
      </w:tr>
    </w:tbl>
    <w:p w14:paraId="3A97E2E4" w14:textId="77777777" w:rsidR="00D44827" w:rsidRDefault="00D44827" w:rsidP="002A1718">
      <w:pPr>
        <w:contextualSpacing w:val="0"/>
        <w:rPr>
          <w:color w:val="1C4587"/>
        </w:rPr>
      </w:pPr>
    </w:p>
    <w:p w14:paraId="6FE818E5" w14:textId="2C29C07D" w:rsidR="00D44827" w:rsidRDefault="00D44827" w:rsidP="002A1718">
      <w:pPr>
        <w:contextualSpacing w:val="0"/>
        <w:rPr>
          <w:color w:val="1C4587"/>
        </w:rPr>
      </w:pPr>
    </w:p>
    <w:p w14:paraId="58CA516D" w14:textId="64A2B084" w:rsidR="002A1718" w:rsidRDefault="002A1718" w:rsidP="002A1718">
      <w:pPr>
        <w:contextualSpacing w:val="0"/>
        <w:rPr>
          <w:color w:val="1C4587"/>
        </w:rPr>
      </w:pPr>
    </w:p>
    <w:p w14:paraId="505AA3B3" w14:textId="4046EB82" w:rsidR="002A1718" w:rsidRDefault="002A1718" w:rsidP="002A1718">
      <w:pPr>
        <w:contextualSpacing w:val="0"/>
        <w:rPr>
          <w:color w:val="1C4587"/>
        </w:rPr>
      </w:pPr>
    </w:p>
    <w:p w14:paraId="7BC5C020" w14:textId="6C688D06" w:rsidR="002A1718" w:rsidRDefault="002A1718" w:rsidP="002A1718">
      <w:pPr>
        <w:contextualSpacing w:val="0"/>
        <w:rPr>
          <w:color w:val="1C4587"/>
        </w:rPr>
      </w:pPr>
    </w:p>
    <w:p w14:paraId="01F713B3" w14:textId="7EBB5885" w:rsidR="002A1718" w:rsidRDefault="002A1718" w:rsidP="002A1718">
      <w:pPr>
        <w:contextualSpacing w:val="0"/>
        <w:rPr>
          <w:color w:val="1C4587"/>
        </w:rPr>
      </w:pPr>
    </w:p>
    <w:p w14:paraId="743FE3BF" w14:textId="521109DA" w:rsidR="002A1718" w:rsidRDefault="002A1718" w:rsidP="002A1718">
      <w:pPr>
        <w:contextualSpacing w:val="0"/>
        <w:rPr>
          <w:color w:val="1C4587"/>
        </w:rPr>
      </w:pPr>
    </w:p>
    <w:p w14:paraId="72B3C696" w14:textId="75D652E3" w:rsidR="002A1718" w:rsidRDefault="002A1718" w:rsidP="002A1718">
      <w:pPr>
        <w:contextualSpacing w:val="0"/>
        <w:rPr>
          <w:color w:val="1C4587"/>
        </w:rPr>
      </w:pPr>
    </w:p>
    <w:p w14:paraId="3A36CBF8" w14:textId="633BCC86" w:rsidR="002A1718" w:rsidRDefault="002A1718" w:rsidP="002A1718">
      <w:pPr>
        <w:contextualSpacing w:val="0"/>
        <w:rPr>
          <w:color w:val="1C4587"/>
        </w:rPr>
      </w:pPr>
    </w:p>
    <w:p w14:paraId="08220BF2" w14:textId="1D30FF89" w:rsidR="002A1718" w:rsidRDefault="002A1718" w:rsidP="002A1718">
      <w:pPr>
        <w:contextualSpacing w:val="0"/>
        <w:rPr>
          <w:color w:val="1C4587"/>
        </w:rPr>
      </w:pPr>
    </w:p>
    <w:p w14:paraId="7BC7DC38" w14:textId="3D584C0D" w:rsidR="002A1718" w:rsidRDefault="002A1718" w:rsidP="002A1718">
      <w:pPr>
        <w:contextualSpacing w:val="0"/>
        <w:rPr>
          <w:color w:val="1C4587"/>
        </w:rPr>
      </w:pPr>
    </w:p>
    <w:p w14:paraId="7F6A645D" w14:textId="2F99353A" w:rsidR="002A1718" w:rsidRDefault="002A1718" w:rsidP="002A1718">
      <w:pPr>
        <w:contextualSpacing w:val="0"/>
        <w:rPr>
          <w:color w:val="1C4587"/>
        </w:rPr>
      </w:pPr>
    </w:p>
    <w:p w14:paraId="239BCC36" w14:textId="2AF5FACD" w:rsidR="002A1718" w:rsidRDefault="002A1718" w:rsidP="002A1718">
      <w:pPr>
        <w:contextualSpacing w:val="0"/>
        <w:rPr>
          <w:color w:val="1C4587"/>
        </w:rPr>
      </w:pPr>
    </w:p>
    <w:p w14:paraId="39A35361" w14:textId="49C27FF6" w:rsidR="002A1718" w:rsidRDefault="002A1718" w:rsidP="002A1718">
      <w:pPr>
        <w:contextualSpacing w:val="0"/>
        <w:rPr>
          <w:color w:val="1C4587"/>
        </w:rPr>
      </w:pPr>
    </w:p>
    <w:p w14:paraId="45B3E465" w14:textId="214DE357" w:rsidR="002A1718" w:rsidRDefault="002A1718" w:rsidP="002A1718">
      <w:pPr>
        <w:contextualSpacing w:val="0"/>
        <w:rPr>
          <w:color w:val="1C4587"/>
        </w:rPr>
      </w:pPr>
    </w:p>
    <w:p w14:paraId="4417429E" w14:textId="4B638236" w:rsidR="002A1718" w:rsidRDefault="002A1718" w:rsidP="002A1718">
      <w:pPr>
        <w:contextualSpacing w:val="0"/>
        <w:rPr>
          <w:color w:val="1C4587"/>
        </w:rPr>
      </w:pPr>
    </w:p>
    <w:p w14:paraId="43873127" w14:textId="34756F59" w:rsidR="002A1718" w:rsidRDefault="002A1718" w:rsidP="002A1718">
      <w:pPr>
        <w:contextualSpacing w:val="0"/>
        <w:rPr>
          <w:color w:val="1C4587"/>
        </w:rPr>
      </w:pPr>
    </w:p>
    <w:p w14:paraId="183D7C6E" w14:textId="09DB4C4D" w:rsidR="002A1718" w:rsidRDefault="002A1718" w:rsidP="002A1718">
      <w:pPr>
        <w:contextualSpacing w:val="0"/>
        <w:rPr>
          <w:color w:val="1C4587"/>
        </w:rPr>
      </w:pPr>
    </w:p>
    <w:p w14:paraId="3D0ACC43" w14:textId="624AF935" w:rsidR="002A1718" w:rsidRDefault="002A1718" w:rsidP="002A1718">
      <w:pPr>
        <w:contextualSpacing w:val="0"/>
        <w:rPr>
          <w:color w:val="1C4587"/>
        </w:rPr>
      </w:pPr>
    </w:p>
    <w:p w14:paraId="71476268" w14:textId="5A972F28" w:rsidR="002A1718" w:rsidRDefault="002A1718" w:rsidP="002A1718">
      <w:pPr>
        <w:contextualSpacing w:val="0"/>
        <w:rPr>
          <w:color w:val="1C4587"/>
        </w:rPr>
      </w:pPr>
    </w:p>
    <w:p w14:paraId="74F909A3" w14:textId="10F3B8F0" w:rsidR="002A1718" w:rsidRDefault="002A1718" w:rsidP="002A1718">
      <w:pPr>
        <w:contextualSpacing w:val="0"/>
        <w:rPr>
          <w:color w:val="1C4587"/>
        </w:rPr>
      </w:pPr>
    </w:p>
    <w:p w14:paraId="710A9970" w14:textId="3EAD5E1D" w:rsidR="002A1718" w:rsidRDefault="002A1718" w:rsidP="002A1718">
      <w:pPr>
        <w:contextualSpacing w:val="0"/>
        <w:rPr>
          <w:color w:val="1C4587"/>
        </w:rPr>
      </w:pPr>
    </w:p>
    <w:p w14:paraId="1C006544" w14:textId="5639964D" w:rsidR="002A1718" w:rsidRDefault="002A1718" w:rsidP="002A1718">
      <w:pPr>
        <w:contextualSpacing w:val="0"/>
        <w:rPr>
          <w:color w:val="1C4587"/>
        </w:rPr>
      </w:pPr>
    </w:p>
    <w:p w14:paraId="7A47F571" w14:textId="359FD85A" w:rsidR="002A1718" w:rsidRDefault="002A1718" w:rsidP="002A1718">
      <w:pPr>
        <w:contextualSpacing w:val="0"/>
        <w:rPr>
          <w:color w:val="1C4587"/>
        </w:rPr>
      </w:pPr>
    </w:p>
    <w:p w14:paraId="503BC88A" w14:textId="208939CA" w:rsidR="002A1718" w:rsidRDefault="002A1718" w:rsidP="002A1718">
      <w:pPr>
        <w:contextualSpacing w:val="0"/>
        <w:rPr>
          <w:color w:val="1C4587"/>
        </w:rPr>
      </w:pPr>
    </w:p>
    <w:p w14:paraId="4B7AC430" w14:textId="3FC53C0E" w:rsidR="002A1718" w:rsidRDefault="002A1718" w:rsidP="002A1718">
      <w:pPr>
        <w:contextualSpacing w:val="0"/>
        <w:rPr>
          <w:color w:val="1C4587"/>
        </w:rPr>
      </w:pPr>
    </w:p>
    <w:p w14:paraId="0C9DBE07" w14:textId="1A8FDD53" w:rsidR="002A1718" w:rsidRDefault="002A1718" w:rsidP="002A1718">
      <w:pPr>
        <w:contextualSpacing w:val="0"/>
        <w:rPr>
          <w:color w:val="1C4587"/>
        </w:rPr>
      </w:pPr>
    </w:p>
    <w:p w14:paraId="1C2A7745" w14:textId="77777777" w:rsidR="002A1718" w:rsidRDefault="002A1718" w:rsidP="002A1718">
      <w:pPr>
        <w:contextualSpacing w:val="0"/>
        <w:rPr>
          <w:color w:val="1C4587"/>
        </w:rPr>
      </w:pPr>
    </w:p>
    <w:tbl>
      <w:tblPr>
        <w:tblStyle w:val="a0"/>
        <w:tblW w:w="143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45"/>
        <w:gridCol w:w="3830"/>
        <w:gridCol w:w="4935"/>
      </w:tblGrid>
      <w:tr w:rsidR="006519E4" w14:paraId="1F2006A2" w14:textId="77777777">
        <w:trPr>
          <w:trHeight w:val="420"/>
        </w:trPr>
        <w:tc>
          <w:tcPr>
            <w:tcW w:w="14310" w:type="dxa"/>
            <w:gridSpan w:val="3"/>
            <w:shd w:val="clear" w:color="auto" w:fill="1C4587"/>
            <w:tcMar>
              <w:top w:w="100" w:type="dxa"/>
              <w:left w:w="100" w:type="dxa"/>
              <w:bottom w:w="100" w:type="dxa"/>
              <w:right w:w="100" w:type="dxa"/>
            </w:tcMar>
          </w:tcPr>
          <w:p w14:paraId="361001C1" w14:textId="4CD21FC9" w:rsidR="006519E4" w:rsidRDefault="00613F67" w:rsidP="00613F67">
            <w:pPr>
              <w:shd w:val="clear" w:color="auto" w:fill="943634" w:themeFill="accent2" w:themeFillShade="BF"/>
              <w:tabs>
                <w:tab w:val="left" w:pos="3855"/>
                <w:tab w:val="center" w:pos="7065"/>
              </w:tabs>
              <w:ind w:left="20"/>
              <w:contextualSpacing w:val="0"/>
              <w:rPr>
                <w:b/>
                <w:color w:val="FFFFFF"/>
                <w:sz w:val="28"/>
                <w:szCs w:val="28"/>
              </w:rPr>
            </w:pPr>
            <w:r>
              <w:rPr>
                <w:b/>
                <w:color w:val="FFFFFF"/>
                <w:sz w:val="28"/>
                <w:szCs w:val="28"/>
              </w:rPr>
              <w:lastRenderedPageBreak/>
              <w:tab/>
            </w:r>
            <w:r>
              <w:rPr>
                <w:b/>
                <w:color w:val="FFFFFF"/>
                <w:sz w:val="28"/>
                <w:szCs w:val="28"/>
              </w:rPr>
              <w:tab/>
            </w:r>
            <w:r w:rsidR="00D93730">
              <w:rPr>
                <w:b/>
                <w:color w:val="FFFFFF"/>
                <w:sz w:val="28"/>
                <w:szCs w:val="28"/>
              </w:rPr>
              <w:t>GOAL AREA: BUILD THE CAPACITY OF STAFF</w:t>
            </w:r>
            <w:r w:rsidR="00BF3812">
              <w:rPr>
                <w:b/>
                <w:color w:val="FFFFFF"/>
                <w:sz w:val="28"/>
                <w:szCs w:val="28"/>
              </w:rPr>
              <w:t xml:space="preserve"> AND PROGRAMS</w:t>
            </w:r>
          </w:p>
        </w:tc>
      </w:tr>
      <w:tr w:rsidR="006519E4" w14:paraId="03F1C7C9" w14:textId="77777777">
        <w:trPr>
          <w:trHeight w:val="420"/>
        </w:trPr>
        <w:tc>
          <w:tcPr>
            <w:tcW w:w="14310" w:type="dxa"/>
            <w:gridSpan w:val="3"/>
            <w:shd w:val="clear" w:color="auto" w:fill="auto"/>
            <w:tcMar>
              <w:top w:w="100" w:type="dxa"/>
              <w:left w:w="100" w:type="dxa"/>
              <w:bottom w:w="100" w:type="dxa"/>
              <w:right w:w="100" w:type="dxa"/>
            </w:tcMar>
          </w:tcPr>
          <w:p w14:paraId="2AAB2D33" w14:textId="3587C088" w:rsidR="006519E4" w:rsidRDefault="00D93730">
            <w:pPr>
              <w:ind w:left="20"/>
              <w:contextualSpacing w:val="0"/>
              <w:rPr>
                <w:color w:val="1C4587"/>
              </w:rPr>
            </w:pPr>
            <w:r>
              <w:rPr>
                <w:b/>
                <w:color w:val="1C4587"/>
              </w:rPr>
              <w:t>GOAL: RECRUIT, HIRE, AND RETAIN QUALITY PROFESSIONALS WHO ENGAGE IN COLLABORATIVE PROFESSIONAL DEVELOPMENT AND WHO ARE COMMITTED TO LEARNING AND IMPLEMENTING INNOVATIVE AND RESEARCH-BASED STRATEGIES AIMED AT IMPROVING STUDENT LEARNING</w:t>
            </w:r>
            <w:r w:rsidR="00BF3812">
              <w:rPr>
                <w:b/>
                <w:color w:val="1C4587"/>
              </w:rPr>
              <w:t xml:space="preserve"> AS WELL AS CREATING AND MAINTAINING THE BEST POSSIBLE PROGRAMMING FOR STUDENTS</w:t>
            </w:r>
            <w:r>
              <w:rPr>
                <w:b/>
                <w:color w:val="1C4587"/>
              </w:rPr>
              <w:t xml:space="preserve">.  </w:t>
            </w:r>
          </w:p>
        </w:tc>
      </w:tr>
      <w:tr w:rsidR="006519E4" w14:paraId="66A3026B" w14:textId="77777777">
        <w:trPr>
          <w:trHeight w:val="420"/>
        </w:trPr>
        <w:tc>
          <w:tcPr>
            <w:tcW w:w="14310" w:type="dxa"/>
            <w:gridSpan w:val="3"/>
            <w:shd w:val="clear" w:color="auto" w:fill="FEFEFE"/>
            <w:tcMar>
              <w:top w:w="100" w:type="dxa"/>
              <w:left w:w="100" w:type="dxa"/>
              <w:bottom w:w="100" w:type="dxa"/>
              <w:right w:w="100" w:type="dxa"/>
            </w:tcMar>
          </w:tcPr>
          <w:p w14:paraId="6D8A1DB8" w14:textId="07B0D264" w:rsidR="006519E4" w:rsidRDefault="00D93730">
            <w:pPr>
              <w:ind w:left="20"/>
              <w:contextualSpacing w:val="0"/>
              <w:rPr>
                <w:b/>
                <w:color w:val="1C4587"/>
                <w:shd w:val="clear" w:color="auto" w:fill="FEFEFE"/>
              </w:rPr>
            </w:pPr>
            <w:r>
              <w:rPr>
                <w:b/>
                <w:color w:val="1C4587"/>
                <w:shd w:val="clear" w:color="auto" w:fill="FEFEFE"/>
              </w:rPr>
              <w:t xml:space="preserve">Why is this goal important to </w:t>
            </w:r>
            <w:r w:rsidR="00952199">
              <w:rPr>
                <w:b/>
                <w:color w:val="1C4587"/>
                <w:shd w:val="clear" w:color="auto" w:fill="FEFEFE"/>
              </w:rPr>
              <w:t>CUSD 4</w:t>
            </w:r>
            <w:r>
              <w:rPr>
                <w:b/>
                <w:color w:val="1C4587"/>
                <w:shd w:val="clear" w:color="auto" w:fill="FEFEFE"/>
              </w:rPr>
              <w:t xml:space="preserve">? </w:t>
            </w:r>
            <w:r>
              <w:rPr>
                <w:color w:val="1C4587"/>
                <w:shd w:val="clear" w:color="auto" w:fill="FEFEFE"/>
              </w:rPr>
              <w:t>Our staff is our most important resource. We want systems that provide the best professional development to our staff and that transform teaching and learning and ensure a healthy school culture.</w:t>
            </w:r>
            <w:r w:rsidR="00DF027D">
              <w:rPr>
                <w:color w:val="1C4587"/>
                <w:shd w:val="clear" w:color="auto" w:fill="FEFEFE"/>
              </w:rPr>
              <w:t xml:space="preserve"> We want the best academic programming we can provide with the resources we have available and be able to demonstrate the effectiveness of our programming.</w:t>
            </w:r>
          </w:p>
        </w:tc>
      </w:tr>
      <w:tr w:rsidR="006519E4" w14:paraId="5BB3A080" w14:textId="77777777" w:rsidTr="00B80632">
        <w:tc>
          <w:tcPr>
            <w:tcW w:w="5545" w:type="dxa"/>
            <w:shd w:val="clear" w:color="auto" w:fill="1C4587"/>
            <w:tcMar>
              <w:top w:w="100" w:type="dxa"/>
              <w:left w:w="100" w:type="dxa"/>
              <w:bottom w:w="100" w:type="dxa"/>
              <w:right w:w="100" w:type="dxa"/>
            </w:tcMar>
          </w:tcPr>
          <w:p w14:paraId="16A0B657" w14:textId="77777777" w:rsidR="006519E4" w:rsidRDefault="00D93730">
            <w:pPr>
              <w:ind w:left="20"/>
              <w:contextualSpacing w:val="0"/>
              <w:jc w:val="center"/>
              <w:rPr>
                <w:b/>
                <w:color w:val="FEFEFE"/>
              </w:rPr>
            </w:pPr>
            <w:r>
              <w:rPr>
                <w:b/>
                <w:color w:val="FEFEFE"/>
              </w:rPr>
              <w:t>STRATEGIES AND ACTION STEPS</w:t>
            </w:r>
          </w:p>
        </w:tc>
        <w:tc>
          <w:tcPr>
            <w:tcW w:w="3830" w:type="dxa"/>
            <w:shd w:val="clear" w:color="auto" w:fill="1C4587"/>
            <w:tcMar>
              <w:top w:w="100" w:type="dxa"/>
              <w:left w:w="100" w:type="dxa"/>
              <w:bottom w:w="100" w:type="dxa"/>
              <w:right w:w="100" w:type="dxa"/>
            </w:tcMar>
          </w:tcPr>
          <w:p w14:paraId="2E7FD790" w14:textId="77777777" w:rsidR="006519E4" w:rsidRDefault="00D93730">
            <w:pPr>
              <w:ind w:left="20"/>
              <w:contextualSpacing w:val="0"/>
              <w:jc w:val="center"/>
              <w:rPr>
                <w:b/>
                <w:color w:val="FEFEFE"/>
              </w:rPr>
            </w:pPr>
            <w:r>
              <w:rPr>
                <w:b/>
                <w:color w:val="FEFEFE"/>
              </w:rPr>
              <w:t>PERSON RESPONSIBLE</w:t>
            </w:r>
          </w:p>
        </w:tc>
        <w:tc>
          <w:tcPr>
            <w:tcW w:w="4935" w:type="dxa"/>
            <w:shd w:val="clear" w:color="auto" w:fill="1C4587"/>
            <w:tcMar>
              <w:top w:w="100" w:type="dxa"/>
              <w:left w:w="100" w:type="dxa"/>
              <w:bottom w:w="100" w:type="dxa"/>
              <w:right w:w="100" w:type="dxa"/>
            </w:tcMar>
          </w:tcPr>
          <w:p w14:paraId="797D6C60" w14:textId="77777777" w:rsidR="006519E4" w:rsidRDefault="00D93730">
            <w:pPr>
              <w:ind w:left="20"/>
              <w:contextualSpacing w:val="0"/>
              <w:jc w:val="center"/>
              <w:rPr>
                <w:b/>
                <w:color w:val="FEFEFE"/>
              </w:rPr>
            </w:pPr>
            <w:r>
              <w:rPr>
                <w:b/>
                <w:color w:val="FEFEFE"/>
              </w:rPr>
              <w:t>MEASURES OF SUCCESS</w:t>
            </w:r>
          </w:p>
        </w:tc>
      </w:tr>
      <w:tr w:rsidR="006519E4" w14:paraId="3579D33E" w14:textId="77777777">
        <w:tc>
          <w:tcPr>
            <w:tcW w:w="14310" w:type="dxa"/>
            <w:gridSpan w:val="3"/>
            <w:shd w:val="clear" w:color="auto" w:fill="FEFEFE"/>
            <w:tcMar>
              <w:top w:w="100" w:type="dxa"/>
              <w:left w:w="100" w:type="dxa"/>
              <w:bottom w:w="100" w:type="dxa"/>
              <w:right w:w="100" w:type="dxa"/>
            </w:tcMar>
          </w:tcPr>
          <w:p w14:paraId="152131A2" w14:textId="44FC0DFB" w:rsidR="006519E4" w:rsidRDefault="00BF5167">
            <w:pPr>
              <w:ind w:left="20"/>
              <w:contextualSpacing w:val="0"/>
              <w:rPr>
                <w:b/>
                <w:color w:val="1C4587"/>
                <w:shd w:val="clear" w:color="auto" w:fill="FEFEFE"/>
              </w:rPr>
            </w:pPr>
            <w:r>
              <w:rPr>
                <w:b/>
                <w:color w:val="1C4587"/>
                <w:shd w:val="clear" w:color="auto" w:fill="FEFEFE"/>
              </w:rPr>
              <w:t>Update and align curriculum, materials, instruction, and assessments to ensure a rigorous and relevant learning experiences for all students.</w:t>
            </w:r>
          </w:p>
        </w:tc>
      </w:tr>
      <w:tr w:rsidR="006519E4" w14:paraId="0E2CDA13" w14:textId="77777777" w:rsidTr="00B80632">
        <w:tc>
          <w:tcPr>
            <w:tcW w:w="5545" w:type="dxa"/>
            <w:shd w:val="clear" w:color="auto" w:fill="FEFEFE"/>
            <w:tcMar>
              <w:top w:w="100" w:type="dxa"/>
              <w:left w:w="100" w:type="dxa"/>
              <w:bottom w:w="100" w:type="dxa"/>
              <w:right w:w="100" w:type="dxa"/>
            </w:tcMar>
          </w:tcPr>
          <w:p w14:paraId="1DA9BEA1" w14:textId="2A406C92" w:rsidR="006519E4" w:rsidRDefault="00BF3812">
            <w:pPr>
              <w:ind w:left="20"/>
              <w:contextualSpacing w:val="0"/>
              <w:rPr>
                <w:color w:val="1C4587"/>
                <w:sz w:val="20"/>
                <w:szCs w:val="20"/>
                <w:shd w:val="clear" w:color="auto" w:fill="FEFEFE"/>
              </w:rPr>
            </w:pPr>
            <w:r>
              <w:rPr>
                <w:color w:val="1C4587"/>
                <w:sz w:val="20"/>
                <w:szCs w:val="20"/>
                <w:shd w:val="clear" w:color="auto" w:fill="FEFEFE"/>
              </w:rPr>
              <w:t>Update K-12 curriculum maps and inventory of digital and print curricula.</w:t>
            </w:r>
          </w:p>
        </w:tc>
        <w:tc>
          <w:tcPr>
            <w:tcW w:w="3830" w:type="dxa"/>
            <w:shd w:val="clear" w:color="auto" w:fill="FEFEFE"/>
            <w:tcMar>
              <w:top w:w="100" w:type="dxa"/>
              <w:left w:w="100" w:type="dxa"/>
              <w:bottom w:w="100" w:type="dxa"/>
              <w:right w:w="100" w:type="dxa"/>
            </w:tcMar>
          </w:tcPr>
          <w:p w14:paraId="1402D672" w14:textId="033A6DFB" w:rsidR="006519E4" w:rsidRDefault="00BF3812">
            <w:pPr>
              <w:numPr>
                <w:ilvl w:val="0"/>
                <w:numId w:val="5"/>
              </w:numPr>
              <w:spacing w:line="240" w:lineRule="auto"/>
              <w:ind w:left="390"/>
              <w:rPr>
                <w:color w:val="1C4587"/>
                <w:sz w:val="20"/>
                <w:szCs w:val="20"/>
              </w:rPr>
            </w:pPr>
            <w:r>
              <w:rPr>
                <w:color w:val="1C4587"/>
                <w:sz w:val="20"/>
                <w:szCs w:val="20"/>
                <w:shd w:val="clear" w:color="auto" w:fill="FEFEFE"/>
              </w:rPr>
              <w:t>Principals and staff</w:t>
            </w:r>
          </w:p>
        </w:tc>
        <w:tc>
          <w:tcPr>
            <w:tcW w:w="4935" w:type="dxa"/>
            <w:shd w:val="clear" w:color="auto" w:fill="FEFEFE"/>
            <w:tcMar>
              <w:top w:w="100" w:type="dxa"/>
              <w:left w:w="100" w:type="dxa"/>
              <w:bottom w:w="100" w:type="dxa"/>
              <w:right w:w="100" w:type="dxa"/>
            </w:tcMar>
          </w:tcPr>
          <w:p w14:paraId="47331802" w14:textId="3E575B13" w:rsidR="006519E4" w:rsidRDefault="00BF3812">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Completion of updated curriculum maps and inventory.</w:t>
            </w:r>
          </w:p>
        </w:tc>
      </w:tr>
      <w:tr w:rsidR="006519E4" w14:paraId="656FDFEF" w14:textId="77777777" w:rsidTr="00B80632">
        <w:tc>
          <w:tcPr>
            <w:tcW w:w="5545" w:type="dxa"/>
            <w:shd w:val="clear" w:color="auto" w:fill="FEFEFE"/>
            <w:tcMar>
              <w:top w:w="100" w:type="dxa"/>
              <w:left w:w="100" w:type="dxa"/>
              <w:bottom w:w="100" w:type="dxa"/>
              <w:right w:w="100" w:type="dxa"/>
            </w:tcMar>
          </w:tcPr>
          <w:p w14:paraId="69B6BA1B" w14:textId="397B85C2" w:rsidR="006519E4" w:rsidRDefault="00B80632">
            <w:pPr>
              <w:ind w:left="20"/>
              <w:contextualSpacing w:val="0"/>
              <w:rPr>
                <w:color w:val="1C4587"/>
                <w:sz w:val="20"/>
                <w:szCs w:val="20"/>
                <w:shd w:val="clear" w:color="auto" w:fill="FEFEFE"/>
              </w:rPr>
            </w:pPr>
            <w:r>
              <w:rPr>
                <w:color w:val="1C4587"/>
                <w:sz w:val="20"/>
                <w:szCs w:val="20"/>
                <w:shd w:val="clear" w:color="auto" w:fill="FEFEFE"/>
              </w:rPr>
              <w:t>Develop a professional development system that is relevant, timely, job-embedded, and personalized for every staff member.</w:t>
            </w:r>
          </w:p>
        </w:tc>
        <w:tc>
          <w:tcPr>
            <w:tcW w:w="3830" w:type="dxa"/>
            <w:shd w:val="clear" w:color="auto" w:fill="FEFEFE"/>
            <w:tcMar>
              <w:top w:w="100" w:type="dxa"/>
              <w:left w:w="100" w:type="dxa"/>
              <w:bottom w:w="100" w:type="dxa"/>
              <w:right w:w="100" w:type="dxa"/>
            </w:tcMar>
          </w:tcPr>
          <w:p w14:paraId="220E8849" w14:textId="274E1410" w:rsidR="006519E4" w:rsidRDefault="00952199">
            <w:pPr>
              <w:numPr>
                <w:ilvl w:val="0"/>
                <w:numId w:val="5"/>
              </w:numPr>
              <w:spacing w:line="240" w:lineRule="auto"/>
              <w:ind w:left="390"/>
              <w:rPr>
                <w:color w:val="1C4587"/>
                <w:sz w:val="20"/>
                <w:szCs w:val="20"/>
              </w:rPr>
            </w:pPr>
            <w:r>
              <w:rPr>
                <w:color w:val="1C4587"/>
                <w:sz w:val="20"/>
                <w:szCs w:val="20"/>
                <w:shd w:val="clear" w:color="auto" w:fill="FEFEFE"/>
              </w:rPr>
              <w:t xml:space="preserve">Superintendent, </w:t>
            </w:r>
            <w:r w:rsidR="009E5095">
              <w:rPr>
                <w:color w:val="1C4587"/>
                <w:sz w:val="20"/>
                <w:szCs w:val="20"/>
                <w:shd w:val="clear" w:color="auto" w:fill="FEFEFE"/>
              </w:rPr>
              <w:t xml:space="preserve">Special Education Coordinator </w:t>
            </w:r>
            <w:r w:rsidR="00BF3812">
              <w:rPr>
                <w:color w:val="1C4587"/>
                <w:sz w:val="20"/>
                <w:szCs w:val="20"/>
                <w:shd w:val="clear" w:color="auto" w:fill="FEFEFE"/>
              </w:rPr>
              <w:t>District Leadership Team</w:t>
            </w:r>
            <w:r w:rsidR="009E5095">
              <w:rPr>
                <w:color w:val="1C4587"/>
                <w:sz w:val="20"/>
                <w:szCs w:val="20"/>
                <w:shd w:val="clear" w:color="auto" w:fill="FEFEFE"/>
              </w:rPr>
              <w:t xml:space="preserve"> (DLT)</w:t>
            </w:r>
          </w:p>
        </w:tc>
        <w:tc>
          <w:tcPr>
            <w:tcW w:w="4935" w:type="dxa"/>
            <w:shd w:val="clear" w:color="auto" w:fill="FEFEFE"/>
            <w:tcMar>
              <w:top w:w="100" w:type="dxa"/>
              <w:left w:w="100" w:type="dxa"/>
              <w:bottom w:w="100" w:type="dxa"/>
              <w:right w:w="100" w:type="dxa"/>
            </w:tcMar>
          </w:tcPr>
          <w:p w14:paraId="228F1045" w14:textId="70E64681" w:rsidR="006519E4" w:rsidRDefault="00BF3812">
            <w:pPr>
              <w:numPr>
                <w:ilvl w:val="0"/>
                <w:numId w:val="5"/>
              </w:numPr>
              <w:spacing w:line="240" w:lineRule="auto"/>
              <w:ind w:left="390"/>
              <w:rPr>
                <w:color w:val="1C4587"/>
                <w:sz w:val="20"/>
                <w:szCs w:val="20"/>
              </w:rPr>
            </w:pPr>
            <w:r>
              <w:rPr>
                <w:color w:val="1C4587"/>
                <w:sz w:val="20"/>
                <w:szCs w:val="20"/>
                <w:shd w:val="clear" w:color="auto" w:fill="FEFEFE"/>
              </w:rPr>
              <w:t>Development of new Professional Development System</w:t>
            </w:r>
            <w:r w:rsidR="00D93730">
              <w:rPr>
                <w:color w:val="1C4587"/>
                <w:sz w:val="20"/>
                <w:szCs w:val="20"/>
                <w:shd w:val="clear" w:color="auto" w:fill="FEFEFE"/>
              </w:rPr>
              <w:t xml:space="preserve"> </w:t>
            </w:r>
          </w:p>
        </w:tc>
      </w:tr>
      <w:tr w:rsidR="006519E4" w14:paraId="615D5B17" w14:textId="77777777" w:rsidTr="00B80632">
        <w:tc>
          <w:tcPr>
            <w:tcW w:w="5545" w:type="dxa"/>
            <w:tcBorders>
              <w:bottom w:val="single" w:sz="4" w:space="0" w:color="auto"/>
            </w:tcBorders>
            <w:shd w:val="clear" w:color="auto" w:fill="FEFEFE"/>
            <w:tcMar>
              <w:top w:w="100" w:type="dxa"/>
              <w:left w:w="100" w:type="dxa"/>
              <w:bottom w:w="100" w:type="dxa"/>
              <w:right w:w="100" w:type="dxa"/>
            </w:tcMar>
          </w:tcPr>
          <w:p w14:paraId="0FEECEDC" w14:textId="249C9257" w:rsidR="006519E4" w:rsidRDefault="00BF3812">
            <w:pPr>
              <w:ind w:left="20"/>
              <w:contextualSpacing w:val="0"/>
              <w:rPr>
                <w:color w:val="1C4587"/>
                <w:sz w:val="20"/>
                <w:szCs w:val="20"/>
                <w:shd w:val="clear" w:color="auto" w:fill="FEFEFE"/>
              </w:rPr>
            </w:pPr>
            <w:r>
              <w:rPr>
                <w:color w:val="1C4587"/>
                <w:sz w:val="20"/>
                <w:szCs w:val="20"/>
                <w:shd w:val="clear" w:color="auto" w:fill="FEFEFE"/>
              </w:rPr>
              <w:t>Create and implement a plan to orient new staff to curriculum, standards, and instructional materials</w:t>
            </w:r>
          </w:p>
        </w:tc>
        <w:tc>
          <w:tcPr>
            <w:tcW w:w="3830" w:type="dxa"/>
            <w:tcBorders>
              <w:bottom w:val="single" w:sz="4" w:space="0" w:color="auto"/>
            </w:tcBorders>
            <w:shd w:val="clear" w:color="auto" w:fill="FEFEFE"/>
            <w:tcMar>
              <w:top w:w="100" w:type="dxa"/>
              <w:left w:w="100" w:type="dxa"/>
              <w:bottom w:w="100" w:type="dxa"/>
              <w:right w:w="100" w:type="dxa"/>
            </w:tcMar>
          </w:tcPr>
          <w:p w14:paraId="57828B23" w14:textId="694ED5CD" w:rsidR="006519E4" w:rsidRDefault="00BF3812">
            <w:pPr>
              <w:numPr>
                <w:ilvl w:val="0"/>
                <w:numId w:val="5"/>
              </w:numPr>
              <w:spacing w:line="240" w:lineRule="auto"/>
              <w:ind w:left="390"/>
              <w:rPr>
                <w:color w:val="1C4587"/>
                <w:sz w:val="20"/>
                <w:szCs w:val="20"/>
              </w:rPr>
            </w:pPr>
            <w:r>
              <w:rPr>
                <w:color w:val="1C4587"/>
                <w:sz w:val="20"/>
                <w:szCs w:val="20"/>
                <w:shd w:val="clear" w:color="auto" w:fill="FEFEFE"/>
              </w:rPr>
              <w:t xml:space="preserve">Principals, </w:t>
            </w:r>
            <w:r w:rsidR="009E5095">
              <w:rPr>
                <w:color w:val="1C4587"/>
                <w:sz w:val="20"/>
                <w:szCs w:val="20"/>
                <w:shd w:val="clear" w:color="auto" w:fill="FEFEFE"/>
              </w:rPr>
              <w:t>Special Education Coordinator</w:t>
            </w:r>
            <w:r>
              <w:rPr>
                <w:color w:val="1C4587"/>
                <w:sz w:val="20"/>
                <w:szCs w:val="20"/>
                <w:shd w:val="clear" w:color="auto" w:fill="FEFEFE"/>
              </w:rPr>
              <w:t>, District Leadership Team</w:t>
            </w:r>
            <w:r w:rsidR="009E5095">
              <w:rPr>
                <w:color w:val="1C4587"/>
                <w:sz w:val="20"/>
                <w:szCs w:val="20"/>
                <w:shd w:val="clear" w:color="auto" w:fill="FEFEFE"/>
              </w:rPr>
              <w:t xml:space="preserve"> (DLT)</w:t>
            </w:r>
          </w:p>
        </w:tc>
        <w:tc>
          <w:tcPr>
            <w:tcW w:w="4935" w:type="dxa"/>
            <w:tcBorders>
              <w:bottom w:val="single" w:sz="4" w:space="0" w:color="auto"/>
            </w:tcBorders>
            <w:shd w:val="clear" w:color="auto" w:fill="FEFEFE"/>
            <w:tcMar>
              <w:top w:w="100" w:type="dxa"/>
              <w:left w:w="100" w:type="dxa"/>
              <w:bottom w:w="100" w:type="dxa"/>
              <w:right w:w="100" w:type="dxa"/>
            </w:tcMar>
          </w:tcPr>
          <w:p w14:paraId="1DD16F2A" w14:textId="77777777" w:rsidR="006519E4" w:rsidRPr="00BF3812" w:rsidRDefault="00BF3812">
            <w:pPr>
              <w:numPr>
                <w:ilvl w:val="0"/>
                <w:numId w:val="5"/>
              </w:numPr>
              <w:spacing w:line="240" w:lineRule="auto"/>
              <w:ind w:left="390"/>
              <w:rPr>
                <w:color w:val="1C4587"/>
                <w:sz w:val="20"/>
                <w:szCs w:val="20"/>
              </w:rPr>
            </w:pPr>
            <w:r>
              <w:rPr>
                <w:color w:val="1C4587"/>
                <w:sz w:val="20"/>
                <w:szCs w:val="20"/>
                <w:shd w:val="clear" w:color="auto" w:fill="FEFEFE"/>
              </w:rPr>
              <w:t>Implementation and evaluation of orientation program</w:t>
            </w:r>
          </w:p>
          <w:p w14:paraId="1CA42CF4" w14:textId="4961916B" w:rsidR="00BF3812" w:rsidRDefault="00BF3812">
            <w:pPr>
              <w:numPr>
                <w:ilvl w:val="0"/>
                <w:numId w:val="5"/>
              </w:numPr>
              <w:spacing w:line="240" w:lineRule="auto"/>
              <w:ind w:left="390"/>
              <w:rPr>
                <w:color w:val="1C4587"/>
                <w:sz w:val="20"/>
                <w:szCs w:val="20"/>
              </w:rPr>
            </w:pPr>
            <w:r>
              <w:rPr>
                <w:color w:val="1C4587"/>
                <w:sz w:val="20"/>
                <w:szCs w:val="20"/>
              </w:rPr>
              <w:t>Feedback from new staff</w:t>
            </w:r>
            <w:r w:rsidR="009E5095">
              <w:rPr>
                <w:color w:val="1C4587"/>
                <w:sz w:val="20"/>
                <w:szCs w:val="20"/>
              </w:rPr>
              <w:t xml:space="preserve"> &amp; mentoring program</w:t>
            </w:r>
          </w:p>
        </w:tc>
      </w:tr>
      <w:tr w:rsidR="00B80632" w14:paraId="24AD1EB5" w14:textId="77777777" w:rsidTr="00B80632">
        <w:tc>
          <w:tcPr>
            <w:tcW w:w="5545" w:type="dxa"/>
            <w:tcBorders>
              <w:top w:val="single" w:sz="4" w:space="0" w:color="auto"/>
              <w:left w:val="single" w:sz="4" w:space="0" w:color="auto"/>
              <w:bottom w:val="single" w:sz="4" w:space="0" w:color="auto"/>
              <w:right w:val="nil"/>
            </w:tcBorders>
            <w:shd w:val="clear" w:color="auto" w:fill="FEFEFE"/>
            <w:tcMar>
              <w:top w:w="100" w:type="dxa"/>
              <w:left w:w="100" w:type="dxa"/>
              <w:bottom w:w="100" w:type="dxa"/>
              <w:right w:w="100" w:type="dxa"/>
            </w:tcMar>
          </w:tcPr>
          <w:p w14:paraId="720FCC9A" w14:textId="538F43EA" w:rsidR="00B80632" w:rsidRPr="00B80632" w:rsidRDefault="00B80632">
            <w:pPr>
              <w:ind w:left="20"/>
              <w:contextualSpacing w:val="0"/>
              <w:rPr>
                <w:b/>
                <w:color w:val="1C4587"/>
                <w:sz w:val="20"/>
                <w:szCs w:val="20"/>
                <w:shd w:val="clear" w:color="auto" w:fill="FEFEFE"/>
              </w:rPr>
            </w:pPr>
            <w:r w:rsidRPr="00B80632">
              <w:rPr>
                <w:b/>
                <w:color w:val="1C4587"/>
                <w:szCs w:val="20"/>
                <w:shd w:val="clear" w:color="auto" w:fill="FEFEFE"/>
              </w:rPr>
              <w:t>Monitor effectiveness of Academic Programming</w:t>
            </w:r>
          </w:p>
        </w:tc>
        <w:tc>
          <w:tcPr>
            <w:tcW w:w="3830" w:type="dxa"/>
            <w:tcBorders>
              <w:top w:val="single" w:sz="4" w:space="0" w:color="auto"/>
              <w:left w:val="nil"/>
              <w:bottom w:val="single" w:sz="4" w:space="0" w:color="auto"/>
              <w:right w:val="nil"/>
            </w:tcBorders>
            <w:shd w:val="clear" w:color="auto" w:fill="FEFEFE"/>
            <w:tcMar>
              <w:top w:w="100" w:type="dxa"/>
              <w:left w:w="100" w:type="dxa"/>
              <w:bottom w:w="100" w:type="dxa"/>
              <w:right w:w="100" w:type="dxa"/>
            </w:tcMar>
          </w:tcPr>
          <w:p w14:paraId="63292BF3" w14:textId="77777777" w:rsidR="00B80632" w:rsidRDefault="00B80632" w:rsidP="00B80632">
            <w:pPr>
              <w:spacing w:line="240" w:lineRule="auto"/>
              <w:ind w:left="390"/>
              <w:rPr>
                <w:color w:val="1C4587"/>
                <w:sz w:val="20"/>
                <w:szCs w:val="20"/>
                <w:shd w:val="clear" w:color="auto" w:fill="FEFEFE"/>
              </w:rPr>
            </w:pPr>
          </w:p>
        </w:tc>
        <w:tc>
          <w:tcPr>
            <w:tcW w:w="4935" w:type="dxa"/>
            <w:tcBorders>
              <w:top w:val="single" w:sz="4" w:space="0" w:color="auto"/>
              <w:left w:val="nil"/>
              <w:bottom w:val="single" w:sz="4" w:space="0" w:color="auto"/>
              <w:right w:val="single" w:sz="4" w:space="0" w:color="auto"/>
            </w:tcBorders>
            <w:shd w:val="clear" w:color="auto" w:fill="FEFEFE"/>
            <w:tcMar>
              <w:top w:w="100" w:type="dxa"/>
              <w:left w:w="100" w:type="dxa"/>
              <w:bottom w:w="100" w:type="dxa"/>
              <w:right w:w="100" w:type="dxa"/>
            </w:tcMar>
          </w:tcPr>
          <w:p w14:paraId="3D87FACB" w14:textId="77777777" w:rsidR="00B80632" w:rsidRDefault="00B80632" w:rsidP="00B80632">
            <w:pPr>
              <w:spacing w:line="240" w:lineRule="auto"/>
              <w:rPr>
                <w:color w:val="1C4587"/>
                <w:sz w:val="20"/>
                <w:szCs w:val="20"/>
                <w:shd w:val="clear" w:color="auto" w:fill="FEFEFE"/>
              </w:rPr>
            </w:pPr>
          </w:p>
        </w:tc>
      </w:tr>
      <w:tr w:rsidR="006519E4" w14:paraId="7DF86F2B" w14:textId="77777777" w:rsidTr="00B80632">
        <w:tc>
          <w:tcPr>
            <w:tcW w:w="5545" w:type="dxa"/>
            <w:tcBorders>
              <w:top w:val="single" w:sz="4" w:space="0" w:color="auto"/>
            </w:tcBorders>
            <w:shd w:val="clear" w:color="auto" w:fill="FEFEFE"/>
            <w:tcMar>
              <w:top w:w="100" w:type="dxa"/>
              <w:left w:w="100" w:type="dxa"/>
              <w:bottom w:w="100" w:type="dxa"/>
              <w:right w:w="100" w:type="dxa"/>
            </w:tcMar>
          </w:tcPr>
          <w:p w14:paraId="557C6203" w14:textId="1564585D" w:rsidR="006519E4" w:rsidRDefault="00E652D5">
            <w:pPr>
              <w:ind w:left="20"/>
              <w:contextualSpacing w:val="0"/>
              <w:rPr>
                <w:color w:val="1C4587"/>
                <w:sz w:val="20"/>
                <w:szCs w:val="20"/>
                <w:shd w:val="clear" w:color="auto" w:fill="FEFEFE"/>
              </w:rPr>
            </w:pPr>
            <w:r>
              <w:rPr>
                <w:color w:val="1C4587"/>
                <w:sz w:val="20"/>
                <w:szCs w:val="20"/>
              </w:rPr>
              <w:t>Create meaningful opportunities for students to demonstrate mastery of 21st Century skills and content.</w:t>
            </w:r>
          </w:p>
        </w:tc>
        <w:tc>
          <w:tcPr>
            <w:tcW w:w="3830" w:type="dxa"/>
            <w:tcBorders>
              <w:top w:val="single" w:sz="4" w:space="0" w:color="auto"/>
            </w:tcBorders>
            <w:shd w:val="clear" w:color="auto" w:fill="FEFEFE"/>
            <w:tcMar>
              <w:top w:w="100" w:type="dxa"/>
              <w:left w:w="100" w:type="dxa"/>
              <w:bottom w:w="100" w:type="dxa"/>
              <w:right w:w="100" w:type="dxa"/>
            </w:tcMar>
          </w:tcPr>
          <w:p w14:paraId="1FC8F312" w14:textId="126BBCAA" w:rsidR="006519E4" w:rsidRDefault="00D93730">
            <w:pPr>
              <w:numPr>
                <w:ilvl w:val="0"/>
                <w:numId w:val="5"/>
              </w:numPr>
              <w:spacing w:line="240" w:lineRule="auto"/>
              <w:ind w:left="390"/>
              <w:rPr>
                <w:color w:val="1C4587"/>
                <w:sz w:val="20"/>
                <w:szCs w:val="20"/>
              </w:rPr>
            </w:pPr>
            <w:r>
              <w:rPr>
                <w:color w:val="1C4587"/>
                <w:sz w:val="20"/>
                <w:szCs w:val="20"/>
                <w:shd w:val="clear" w:color="auto" w:fill="FEFEFE"/>
              </w:rPr>
              <w:t>Principals</w:t>
            </w:r>
            <w:r w:rsidR="00E652D5">
              <w:rPr>
                <w:color w:val="1C4587"/>
                <w:sz w:val="20"/>
                <w:szCs w:val="20"/>
                <w:shd w:val="clear" w:color="auto" w:fill="FEFEFE"/>
              </w:rPr>
              <w:t xml:space="preserve"> and</w:t>
            </w:r>
            <w:r>
              <w:rPr>
                <w:color w:val="1C4587"/>
                <w:sz w:val="20"/>
                <w:szCs w:val="20"/>
                <w:shd w:val="clear" w:color="auto" w:fill="FEFEFE"/>
              </w:rPr>
              <w:t xml:space="preserve"> Staff</w:t>
            </w:r>
            <w:r>
              <w:rPr>
                <w:color w:val="1C4587"/>
                <w:sz w:val="20"/>
                <w:szCs w:val="20"/>
                <w:shd w:val="clear" w:color="auto" w:fill="FEFEFE"/>
              </w:rPr>
              <w:tab/>
            </w:r>
          </w:p>
        </w:tc>
        <w:tc>
          <w:tcPr>
            <w:tcW w:w="4935" w:type="dxa"/>
            <w:tcBorders>
              <w:top w:val="single" w:sz="4" w:space="0" w:color="auto"/>
            </w:tcBorders>
            <w:shd w:val="clear" w:color="auto" w:fill="FEFEFE"/>
            <w:tcMar>
              <w:top w:w="100" w:type="dxa"/>
              <w:left w:w="100" w:type="dxa"/>
              <w:bottom w:w="100" w:type="dxa"/>
              <w:right w:w="100" w:type="dxa"/>
            </w:tcMar>
          </w:tcPr>
          <w:p w14:paraId="699C172F" w14:textId="1DD6448F" w:rsidR="00E652D5" w:rsidRDefault="00E652D5" w:rsidP="00E652D5">
            <w:pPr>
              <w:numPr>
                <w:ilvl w:val="0"/>
                <w:numId w:val="5"/>
              </w:numPr>
              <w:spacing w:line="240" w:lineRule="auto"/>
              <w:rPr>
                <w:color w:val="1C4587"/>
                <w:sz w:val="20"/>
                <w:szCs w:val="20"/>
              </w:rPr>
            </w:pPr>
            <w:r>
              <w:rPr>
                <w:color w:val="1C4587"/>
                <w:sz w:val="20"/>
                <w:szCs w:val="20"/>
              </w:rPr>
              <w:t>Design performance-based assessments aligned to 21st Century skills.</w:t>
            </w:r>
          </w:p>
          <w:p w14:paraId="57309607" w14:textId="64C69B01" w:rsidR="006519E4" w:rsidRDefault="00E652D5" w:rsidP="00E652D5">
            <w:pPr>
              <w:numPr>
                <w:ilvl w:val="0"/>
                <w:numId w:val="5"/>
              </w:numPr>
              <w:spacing w:line="240" w:lineRule="auto"/>
              <w:rPr>
                <w:color w:val="1C4587"/>
                <w:sz w:val="20"/>
                <w:szCs w:val="20"/>
                <w:shd w:val="clear" w:color="auto" w:fill="FEFEFE"/>
              </w:rPr>
            </w:pPr>
            <w:r>
              <w:rPr>
                <w:color w:val="1C4587"/>
                <w:sz w:val="20"/>
                <w:szCs w:val="20"/>
              </w:rPr>
              <w:t>Creation of student assessments that require collaboration, critical thinking and problem solving, creativity, and communication.</w:t>
            </w:r>
          </w:p>
        </w:tc>
      </w:tr>
      <w:tr w:rsidR="006519E4" w14:paraId="42C8DE68" w14:textId="77777777" w:rsidTr="00B80632">
        <w:tc>
          <w:tcPr>
            <w:tcW w:w="5545" w:type="dxa"/>
            <w:shd w:val="clear" w:color="auto" w:fill="FEFEFE"/>
            <w:tcMar>
              <w:top w:w="100" w:type="dxa"/>
              <w:left w:w="100" w:type="dxa"/>
              <w:bottom w:w="100" w:type="dxa"/>
              <w:right w:w="100" w:type="dxa"/>
            </w:tcMar>
          </w:tcPr>
          <w:p w14:paraId="76B14839" w14:textId="4229DBCF" w:rsidR="006519E4" w:rsidRDefault="00E652D5">
            <w:pPr>
              <w:ind w:left="20"/>
              <w:contextualSpacing w:val="0"/>
              <w:rPr>
                <w:color w:val="1C4587"/>
                <w:sz w:val="20"/>
                <w:szCs w:val="20"/>
                <w:shd w:val="clear" w:color="auto" w:fill="FEFEFE"/>
              </w:rPr>
            </w:pPr>
            <w:r>
              <w:rPr>
                <w:color w:val="1C4587"/>
                <w:sz w:val="20"/>
                <w:szCs w:val="20"/>
                <w:shd w:val="clear" w:color="auto" w:fill="FEFEFE"/>
              </w:rPr>
              <w:t xml:space="preserve">Assess Technology enriched programming for effectiveness </w:t>
            </w:r>
          </w:p>
        </w:tc>
        <w:tc>
          <w:tcPr>
            <w:tcW w:w="3830" w:type="dxa"/>
            <w:shd w:val="clear" w:color="auto" w:fill="FEFEFE"/>
            <w:tcMar>
              <w:top w:w="100" w:type="dxa"/>
              <w:left w:w="100" w:type="dxa"/>
              <w:bottom w:w="100" w:type="dxa"/>
              <w:right w:w="100" w:type="dxa"/>
            </w:tcMar>
          </w:tcPr>
          <w:p w14:paraId="0A2C9E75" w14:textId="025DA125" w:rsidR="006519E4" w:rsidRDefault="00247B5B">
            <w:pPr>
              <w:numPr>
                <w:ilvl w:val="0"/>
                <w:numId w:val="5"/>
              </w:numPr>
              <w:spacing w:line="240" w:lineRule="auto"/>
              <w:ind w:left="390"/>
              <w:rPr>
                <w:color w:val="1C4587"/>
                <w:sz w:val="20"/>
                <w:szCs w:val="20"/>
              </w:rPr>
            </w:pPr>
            <w:r>
              <w:rPr>
                <w:color w:val="1C4587"/>
                <w:sz w:val="20"/>
                <w:szCs w:val="20"/>
                <w:shd w:val="clear" w:color="auto" w:fill="FEFEFE"/>
              </w:rPr>
              <w:t>Principals</w:t>
            </w:r>
            <w:r w:rsidR="00D93730">
              <w:rPr>
                <w:color w:val="1C4587"/>
                <w:sz w:val="20"/>
                <w:szCs w:val="20"/>
                <w:shd w:val="clear" w:color="auto" w:fill="FEFEFE"/>
              </w:rPr>
              <w:t xml:space="preserve">, </w:t>
            </w:r>
            <w:r w:rsidR="009E5095">
              <w:rPr>
                <w:color w:val="1C4587"/>
                <w:sz w:val="20"/>
                <w:szCs w:val="20"/>
                <w:shd w:val="clear" w:color="auto" w:fill="FEFEFE"/>
              </w:rPr>
              <w:t>Special Education Coordinator</w:t>
            </w:r>
            <w:r w:rsidR="00D93730">
              <w:rPr>
                <w:color w:val="1C4587"/>
                <w:sz w:val="20"/>
                <w:szCs w:val="20"/>
                <w:shd w:val="clear" w:color="auto" w:fill="FEFEFE"/>
              </w:rPr>
              <w:t xml:space="preserve">, </w:t>
            </w:r>
            <w:r w:rsidR="00E652D5">
              <w:rPr>
                <w:color w:val="1C4587"/>
                <w:sz w:val="20"/>
                <w:szCs w:val="20"/>
                <w:shd w:val="clear" w:color="auto" w:fill="FEFEFE"/>
              </w:rPr>
              <w:t>District Leadership Team</w:t>
            </w:r>
            <w:r w:rsidR="009E5095">
              <w:rPr>
                <w:color w:val="1C4587"/>
                <w:sz w:val="20"/>
                <w:szCs w:val="20"/>
                <w:shd w:val="clear" w:color="auto" w:fill="FEFEFE"/>
              </w:rPr>
              <w:t xml:space="preserve"> (DLT)</w:t>
            </w:r>
          </w:p>
        </w:tc>
        <w:tc>
          <w:tcPr>
            <w:tcW w:w="4935" w:type="dxa"/>
            <w:shd w:val="clear" w:color="auto" w:fill="FEFEFE"/>
            <w:tcMar>
              <w:top w:w="100" w:type="dxa"/>
              <w:left w:w="100" w:type="dxa"/>
              <w:bottom w:w="100" w:type="dxa"/>
              <w:right w:w="100" w:type="dxa"/>
            </w:tcMar>
          </w:tcPr>
          <w:p w14:paraId="30FF4F40" w14:textId="77777777" w:rsidR="00E652D5" w:rsidRPr="00E652D5" w:rsidRDefault="00E652D5">
            <w:pPr>
              <w:numPr>
                <w:ilvl w:val="0"/>
                <w:numId w:val="5"/>
              </w:numPr>
              <w:spacing w:line="240" w:lineRule="auto"/>
              <w:ind w:left="390"/>
              <w:rPr>
                <w:color w:val="1C4587"/>
                <w:sz w:val="20"/>
                <w:szCs w:val="20"/>
              </w:rPr>
            </w:pPr>
            <w:r>
              <w:rPr>
                <w:color w:val="1C4587"/>
                <w:sz w:val="20"/>
                <w:szCs w:val="20"/>
                <w:shd w:val="clear" w:color="auto" w:fill="FEFEFE"/>
              </w:rPr>
              <w:t>Results of evaluation</w:t>
            </w:r>
          </w:p>
          <w:p w14:paraId="6CC7A9C5" w14:textId="6F6BF10F" w:rsidR="006519E4" w:rsidRDefault="00E652D5">
            <w:pPr>
              <w:numPr>
                <w:ilvl w:val="0"/>
                <w:numId w:val="5"/>
              </w:numPr>
              <w:spacing w:line="240" w:lineRule="auto"/>
              <w:ind w:left="390"/>
              <w:rPr>
                <w:color w:val="1C4587"/>
                <w:sz w:val="20"/>
                <w:szCs w:val="20"/>
              </w:rPr>
            </w:pPr>
            <w:r>
              <w:rPr>
                <w:color w:val="1C4587"/>
                <w:sz w:val="20"/>
                <w:szCs w:val="20"/>
                <w:shd w:val="clear" w:color="auto" w:fill="FEFEFE"/>
              </w:rPr>
              <w:t>Presentation to Board of Education</w:t>
            </w:r>
            <w:r w:rsidR="00D93730">
              <w:rPr>
                <w:color w:val="1C4587"/>
                <w:sz w:val="20"/>
                <w:szCs w:val="20"/>
                <w:shd w:val="clear" w:color="auto" w:fill="FEFEFE"/>
              </w:rPr>
              <w:t xml:space="preserve"> </w:t>
            </w:r>
          </w:p>
        </w:tc>
      </w:tr>
      <w:tr w:rsidR="00DD19EF" w14:paraId="26F55B92" w14:textId="77777777" w:rsidTr="00B80632">
        <w:tc>
          <w:tcPr>
            <w:tcW w:w="5545" w:type="dxa"/>
            <w:shd w:val="clear" w:color="auto" w:fill="FEFEFE"/>
            <w:tcMar>
              <w:top w:w="100" w:type="dxa"/>
              <w:left w:w="100" w:type="dxa"/>
              <w:bottom w:w="100" w:type="dxa"/>
              <w:right w:w="100" w:type="dxa"/>
            </w:tcMar>
          </w:tcPr>
          <w:p w14:paraId="4AF90E2B" w14:textId="7052E5B8" w:rsidR="00DD19EF" w:rsidRDefault="00DD19EF">
            <w:pPr>
              <w:ind w:left="20"/>
              <w:contextualSpacing w:val="0"/>
              <w:rPr>
                <w:color w:val="1C4587"/>
                <w:sz w:val="20"/>
                <w:szCs w:val="20"/>
                <w:shd w:val="clear" w:color="auto" w:fill="FEFEFE"/>
              </w:rPr>
            </w:pPr>
            <w:r>
              <w:rPr>
                <w:color w:val="1C4587"/>
                <w:sz w:val="20"/>
                <w:szCs w:val="20"/>
                <w:shd w:val="clear" w:color="auto" w:fill="FEFEFE"/>
              </w:rPr>
              <w:t>Measure post-graduate success</w:t>
            </w:r>
          </w:p>
        </w:tc>
        <w:tc>
          <w:tcPr>
            <w:tcW w:w="3830" w:type="dxa"/>
            <w:shd w:val="clear" w:color="auto" w:fill="FEFEFE"/>
            <w:tcMar>
              <w:top w:w="100" w:type="dxa"/>
              <w:left w:w="100" w:type="dxa"/>
              <w:bottom w:w="100" w:type="dxa"/>
              <w:right w:w="100" w:type="dxa"/>
            </w:tcMar>
          </w:tcPr>
          <w:p w14:paraId="4FA1637C" w14:textId="2CBF3509" w:rsidR="00DD19EF" w:rsidRDefault="00DD19EF">
            <w:pPr>
              <w:numPr>
                <w:ilvl w:val="0"/>
                <w:numId w:val="5"/>
              </w:numPr>
              <w:spacing w:line="240" w:lineRule="auto"/>
              <w:ind w:left="390"/>
              <w:rPr>
                <w:color w:val="1C4587"/>
                <w:sz w:val="20"/>
                <w:szCs w:val="20"/>
                <w:shd w:val="clear" w:color="auto" w:fill="FEFEFE"/>
              </w:rPr>
            </w:pPr>
            <w:r w:rsidRPr="00DD19EF">
              <w:rPr>
                <w:color w:val="1C4587"/>
                <w:sz w:val="20"/>
                <w:szCs w:val="20"/>
                <w:shd w:val="clear" w:color="auto" w:fill="FEFEFE"/>
              </w:rPr>
              <w:t>Guidance Counselor</w:t>
            </w:r>
          </w:p>
        </w:tc>
        <w:tc>
          <w:tcPr>
            <w:tcW w:w="4935" w:type="dxa"/>
            <w:shd w:val="clear" w:color="auto" w:fill="FEFEFE"/>
            <w:tcMar>
              <w:top w:w="100" w:type="dxa"/>
              <w:left w:w="100" w:type="dxa"/>
              <w:bottom w:w="100" w:type="dxa"/>
              <w:right w:w="100" w:type="dxa"/>
            </w:tcMar>
          </w:tcPr>
          <w:p w14:paraId="7D725A0B" w14:textId="658CB7E4" w:rsidR="00DD19EF" w:rsidRDefault="00DD19EF">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Presentation to Board of Education</w:t>
            </w:r>
          </w:p>
        </w:tc>
      </w:tr>
    </w:tbl>
    <w:tbl>
      <w:tblPr>
        <w:tblStyle w:val="a1"/>
        <w:tblW w:w="143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4305"/>
        <w:gridCol w:w="4935"/>
      </w:tblGrid>
      <w:tr w:rsidR="006519E4" w14:paraId="5970266F" w14:textId="77777777">
        <w:trPr>
          <w:trHeight w:val="420"/>
        </w:trPr>
        <w:tc>
          <w:tcPr>
            <w:tcW w:w="14310" w:type="dxa"/>
            <w:gridSpan w:val="3"/>
            <w:shd w:val="clear" w:color="auto" w:fill="1C4587"/>
            <w:tcMar>
              <w:top w:w="100" w:type="dxa"/>
              <w:left w:w="100" w:type="dxa"/>
              <w:bottom w:w="100" w:type="dxa"/>
              <w:right w:w="100" w:type="dxa"/>
            </w:tcMar>
          </w:tcPr>
          <w:p w14:paraId="20F7B1E3" w14:textId="288C710E" w:rsidR="006519E4" w:rsidRDefault="00D93730" w:rsidP="00613F67">
            <w:pPr>
              <w:shd w:val="clear" w:color="auto" w:fill="943634" w:themeFill="accent2" w:themeFillShade="BF"/>
              <w:ind w:left="20"/>
              <w:contextualSpacing w:val="0"/>
              <w:jc w:val="center"/>
              <w:rPr>
                <w:b/>
                <w:color w:val="FFFFFF"/>
                <w:sz w:val="28"/>
                <w:szCs w:val="28"/>
              </w:rPr>
            </w:pPr>
            <w:r>
              <w:rPr>
                <w:b/>
                <w:color w:val="FFFFFF"/>
                <w:sz w:val="28"/>
                <w:szCs w:val="28"/>
              </w:rPr>
              <w:lastRenderedPageBreak/>
              <w:t xml:space="preserve">GOAL AREA: </w:t>
            </w:r>
            <w:r w:rsidR="002A1718">
              <w:rPr>
                <w:b/>
                <w:color w:val="FFFFFF"/>
                <w:sz w:val="28"/>
                <w:szCs w:val="28"/>
              </w:rPr>
              <w:t>PROVIDE A SAFE AND PRODUCTIVE LEARNING ENVIRONMENT</w:t>
            </w:r>
          </w:p>
        </w:tc>
      </w:tr>
      <w:tr w:rsidR="006519E4" w14:paraId="34304039" w14:textId="77777777">
        <w:trPr>
          <w:trHeight w:val="420"/>
        </w:trPr>
        <w:tc>
          <w:tcPr>
            <w:tcW w:w="14310" w:type="dxa"/>
            <w:gridSpan w:val="3"/>
            <w:shd w:val="clear" w:color="auto" w:fill="auto"/>
            <w:tcMar>
              <w:top w:w="100" w:type="dxa"/>
              <w:left w:w="100" w:type="dxa"/>
              <w:bottom w:w="100" w:type="dxa"/>
              <w:right w:w="100" w:type="dxa"/>
            </w:tcMar>
          </w:tcPr>
          <w:p w14:paraId="3E7F496A" w14:textId="4BD43BF2" w:rsidR="006519E4" w:rsidRDefault="00D93730">
            <w:pPr>
              <w:ind w:left="20"/>
              <w:contextualSpacing w:val="0"/>
              <w:rPr>
                <w:color w:val="1C4587"/>
              </w:rPr>
            </w:pPr>
            <w:r>
              <w:rPr>
                <w:b/>
                <w:color w:val="1C4587"/>
              </w:rPr>
              <w:t xml:space="preserve">GOAL: </w:t>
            </w:r>
            <w:r w:rsidR="00846391">
              <w:rPr>
                <w:b/>
                <w:color w:val="1C4587"/>
              </w:rPr>
              <w:t>PROVIDE FACILITIES THAT MEET THE ONGOING NEEDS OF THE DISTRICT</w:t>
            </w:r>
          </w:p>
        </w:tc>
      </w:tr>
      <w:tr w:rsidR="006519E4" w14:paraId="783D5C64" w14:textId="77777777">
        <w:trPr>
          <w:trHeight w:val="420"/>
        </w:trPr>
        <w:tc>
          <w:tcPr>
            <w:tcW w:w="14310" w:type="dxa"/>
            <w:gridSpan w:val="3"/>
            <w:shd w:val="clear" w:color="auto" w:fill="FEFEFE"/>
            <w:tcMar>
              <w:top w:w="100" w:type="dxa"/>
              <w:left w:w="100" w:type="dxa"/>
              <w:bottom w:w="100" w:type="dxa"/>
              <w:right w:w="100" w:type="dxa"/>
            </w:tcMar>
          </w:tcPr>
          <w:p w14:paraId="3A1CA6F2" w14:textId="0370B4BD" w:rsidR="006519E4" w:rsidRDefault="00D93730">
            <w:pPr>
              <w:ind w:left="20"/>
              <w:contextualSpacing w:val="0"/>
              <w:rPr>
                <w:b/>
                <w:color w:val="1C4587"/>
                <w:shd w:val="clear" w:color="auto" w:fill="FEFEFE"/>
              </w:rPr>
            </w:pPr>
            <w:r>
              <w:rPr>
                <w:b/>
                <w:color w:val="1C4587"/>
                <w:shd w:val="clear" w:color="auto" w:fill="FEFEFE"/>
              </w:rPr>
              <w:t xml:space="preserve">Why is this goal important to </w:t>
            </w:r>
            <w:r w:rsidR="00247B5B">
              <w:rPr>
                <w:b/>
                <w:color w:val="1C4587"/>
                <w:shd w:val="clear" w:color="auto" w:fill="FEFEFE"/>
              </w:rPr>
              <w:t>CUSD 4</w:t>
            </w:r>
            <w:r>
              <w:rPr>
                <w:b/>
                <w:color w:val="1C4587"/>
                <w:shd w:val="clear" w:color="auto" w:fill="FEFEFE"/>
              </w:rPr>
              <w:t xml:space="preserve">? </w:t>
            </w:r>
            <w:r w:rsidR="00846391">
              <w:rPr>
                <w:color w:val="1C4587"/>
                <w:shd w:val="clear" w:color="auto" w:fill="FEFEFE"/>
              </w:rPr>
              <w:t>The school and facilities are a vital part of the community and as such must provide not only a safe and productive learning space but also a center for community activities and events.</w:t>
            </w:r>
            <w:r>
              <w:rPr>
                <w:color w:val="1C4587"/>
                <w:shd w:val="clear" w:color="auto" w:fill="FEFEFE"/>
              </w:rPr>
              <w:t xml:space="preserve"> </w:t>
            </w:r>
          </w:p>
        </w:tc>
      </w:tr>
      <w:tr w:rsidR="006519E4" w14:paraId="10EDE184" w14:textId="77777777">
        <w:tc>
          <w:tcPr>
            <w:tcW w:w="5070" w:type="dxa"/>
            <w:shd w:val="clear" w:color="auto" w:fill="1C4587"/>
            <w:tcMar>
              <w:top w:w="100" w:type="dxa"/>
              <w:left w:w="100" w:type="dxa"/>
              <w:bottom w:w="100" w:type="dxa"/>
              <w:right w:w="100" w:type="dxa"/>
            </w:tcMar>
          </w:tcPr>
          <w:p w14:paraId="650E574C" w14:textId="77777777" w:rsidR="006519E4" w:rsidRDefault="00D93730">
            <w:pPr>
              <w:ind w:left="20"/>
              <w:contextualSpacing w:val="0"/>
              <w:jc w:val="center"/>
              <w:rPr>
                <w:b/>
                <w:color w:val="FEFEFE"/>
              </w:rPr>
            </w:pPr>
            <w:r>
              <w:rPr>
                <w:b/>
                <w:color w:val="FEFEFE"/>
              </w:rPr>
              <w:t>STRATEGIES AND ACTION STEPS</w:t>
            </w:r>
          </w:p>
        </w:tc>
        <w:tc>
          <w:tcPr>
            <w:tcW w:w="4305" w:type="dxa"/>
            <w:shd w:val="clear" w:color="auto" w:fill="1C4587"/>
            <w:tcMar>
              <w:top w:w="100" w:type="dxa"/>
              <w:left w:w="100" w:type="dxa"/>
              <w:bottom w:w="100" w:type="dxa"/>
              <w:right w:w="100" w:type="dxa"/>
            </w:tcMar>
          </w:tcPr>
          <w:p w14:paraId="7237D8E5" w14:textId="77777777" w:rsidR="006519E4" w:rsidRDefault="00D93730">
            <w:pPr>
              <w:ind w:left="20"/>
              <w:contextualSpacing w:val="0"/>
              <w:jc w:val="center"/>
              <w:rPr>
                <w:b/>
                <w:color w:val="FEFEFE"/>
              </w:rPr>
            </w:pPr>
            <w:r>
              <w:rPr>
                <w:b/>
                <w:color w:val="FEFEFE"/>
              </w:rPr>
              <w:t>PERSON RESPONSIBLE</w:t>
            </w:r>
          </w:p>
        </w:tc>
        <w:tc>
          <w:tcPr>
            <w:tcW w:w="4935" w:type="dxa"/>
            <w:shd w:val="clear" w:color="auto" w:fill="1C4587"/>
            <w:tcMar>
              <w:top w:w="100" w:type="dxa"/>
              <w:left w:w="100" w:type="dxa"/>
              <w:bottom w:w="100" w:type="dxa"/>
              <w:right w:w="100" w:type="dxa"/>
            </w:tcMar>
          </w:tcPr>
          <w:p w14:paraId="6388C4AC" w14:textId="77777777" w:rsidR="006519E4" w:rsidRDefault="00D93730">
            <w:pPr>
              <w:ind w:left="20"/>
              <w:contextualSpacing w:val="0"/>
              <w:jc w:val="center"/>
              <w:rPr>
                <w:b/>
                <w:color w:val="FEFEFE"/>
              </w:rPr>
            </w:pPr>
            <w:r>
              <w:rPr>
                <w:b/>
                <w:color w:val="FEFEFE"/>
              </w:rPr>
              <w:t>MEASURES OF SUCCESS</w:t>
            </w:r>
          </w:p>
        </w:tc>
      </w:tr>
      <w:tr w:rsidR="006519E4" w14:paraId="0FA755CD" w14:textId="77777777">
        <w:tc>
          <w:tcPr>
            <w:tcW w:w="14310" w:type="dxa"/>
            <w:gridSpan w:val="3"/>
            <w:shd w:val="clear" w:color="auto" w:fill="FEFEFE"/>
            <w:tcMar>
              <w:top w:w="100" w:type="dxa"/>
              <w:left w:w="100" w:type="dxa"/>
              <w:bottom w:w="100" w:type="dxa"/>
              <w:right w:w="100" w:type="dxa"/>
            </w:tcMar>
          </w:tcPr>
          <w:p w14:paraId="10F12F11" w14:textId="11E8D4DB" w:rsidR="006519E4" w:rsidRDefault="00846391">
            <w:pPr>
              <w:ind w:left="20"/>
              <w:contextualSpacing w:val="0"/>
              <w:rPr>
                <w:b/>
                <w:color w:val="1C4587"/>
                <w:shd w:val="clear" w:color="auto" w:fill="FEFEFE"/>
              </w:rPr>
            </w:pPr>
            <w:r>
              <w:rPr>
                <w:b/>
                <w:color w:val="1C4587"/>
                <w:shd w:val="clear" w:color="auto" w:fill="FEFEFE"/>
              </w:rPr>
              <w:t>Update and ensure facilities provide for all needs of school and community</w:t>
            </w:r>
          </w:p>
        </w:tc>
      </w:tr>
      <w:tr w:rsidR="006519E4" w14:paraId="20F34F8A" w14:textId="77777777">
        <w:tc>
          <w:tcPr>
            <w:tcW w:w="5070" w:type="dxa"/>
            <w:shd w:val="clear" w:color="auto" w:fill="FEFEFE"/>
            <w:tcMar>
              <w:top w:w="100" w:type="dxa"/>
              <w:left w:w="100" w:type="dxa"/>
              <w:bottom w:w="100" w:type="dxa"/>
              <w:right w:w="100" w:type="dxa"/>
            </w:tcMar>
          </w:tcPr>
          <w:p w14:paraId="21935CE9" w14:textId="5BCEE48F" w:rsidR="006519E4" w:rsidRDefault="00846391">
            <w:pPr>
              <w:ind w:left="20"/>
              <w:contextualSpacing w:val="0"/>
              <w:rPr>
                <w:color w:val="1C4587"/>
                <w:sz w:val="20"/>
                <w:szCs w:val="20"/>
                <w:shd w:val="clear" w:color="auto" w:fill="FEFEFE"/>
              </w:rPr>
            </w:pPr>
            <w:r>
              <w:rPr>
                <w:color w:val="1C4587"/>
                <w:sz w:val="20"/>
                <w:szCs w:val="20"/>
                <w:shd w:val="clear" w:color="auto" w:fill="FEFEFE"/>
              </w:rPr>
              <w:t>Create a five-year facilities plan</w:t>
            </w:r>
          </w:p>
        </w:tc>
        <w:tc>
          <w:tcPr>
            <w:tcW w:w="4305" w:type="dxa"/>
            <w:shd w:val="clear" w:color="auto" w:fill="FEFEFE"/>
            <w:tcMar>
              <w:top w:w="100" w:type="dxa"/>
              <w:left w:w="100" w:type="dxa"/>
              <w:bottom w:w="100" w:type="dxa"/>
              <w:right w:w="100" w:type="dxa"/>
            </w:tcMar>
          </w:tcPr>
          <w:p w14:paraId="2D601C67" w14:textId="64AFBC51" w:rsidR="006519E4" w:rsidRDefault="00D93730">
            <w:pPr>
              <w:numPr>
                <w:ilvl w:val="0"/>
                <w:numId w:val="5"/>
              </w:numPr>
              <w:spacing w:line="240" w:lineRule="auto"/>
              <w:ind w:left="390"/>
              <w:rPr>
                <w:color w:val="1C4587"/>
                <w:sz w:val="20"/>
                <w:szCs w:val="20"/>
              </w:rPr>
            </w:pPr>
            <w:r>
              <w:rPr>
                <w:color w:val="1C4587"/>
                <w:sz w:val="20"/>
                <w:szCs w:val="20"/>
                <w:shd w:val="clear" w:color="auto" w:fill="FEFEFE"/>
              </w:rPr>
              <w:t xml:space="preserve">Superintendent, </w:t>
            </w:r>
            <w:r w:rsidR="00846391">
              <w:rPr>
                <w:color w:val="1C4587"/>
                <w:sz w:val="20"/>
                <w:szCs w:val="20"/>
                <w:shd w:val="clear" w:color="auto" w:fill="FEFEFE"/>
              </w:rPr>
              <w:t xml:space="preserve">Building and Grounds Committee, </w:t>
            </w:r>
            <w:r>
              <w:rPr>
                <w:color w:val="1C4587"/>
                <w:sz w:val="20"/>
                <w:szCs w:val="20"/>
                <w:shd w:val="clear" w:color="auto" w:fill="FEFEFE"/>
              </w:rPr>
              <w:t>Board of Education</w:t>
            </w:r>
            <w:r w:rsidR="00846391">
              <w:rPr>
                <w:color w:val="1C4587"/>
                <w:sz w:val="20"/>
                <w:szCs w:val="20"/>
                <w:shd w:val="clear" w:color="auto" w:fill="FEFEFE"/>
              </w:rPr>
              <w:t>, staff, parents, community members</w:t>
            </w:r>
            <w:r>
              <w:rPr>
                <w:color w:val="1C4587"/>
                <w:sz w:val="20"/>
                <w:szCs w:val="20"/>
                <w:shd w:val="clear" w:color="auto" w:fill="FEFEFE"/>
              </w:rPr>
              <w:tab/>
            </w:r>
          </w:p>
        </w:tc>
        <w:tc>
          <w:tcPr>
            <w:tcW w:w="4935" w:type="dxa"/>
            <w:shd w:val="clear" w:color="auto" w:fill="FEFEFE"/>
            <w:tcMar>
              <w:top w:w="100" w:type="dxa"/>
              <w:left w:w="100" w:type="dxa"/>
              <w:bottom w:w="100" w:type="dxa"/>
              <w:right w:w="100" w:type="dxa"/>
            </w:tcMar>
          </w:tcPr>
          <w:p w14:paraId="5B2E7960" w14:textId="3A90AA37" w:rsidR="006519E4" w:rsidRDefault="00846391">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Approved five-year facilities plan</w:t>
            </w:r>
          </w:p>
        </w:tc>
      </w:tr>
      <w:tr w:rsidR="006519E4" w14:paraId="684F5AF5" w14:textId="77777777">
        <w:tc>
          <w:tcPr>
            <w:tcW w:w="5070" w:type="dxa"/>
            <w:shd w:val="clear" w:color="auto" w:fill="FEFEFE"/>
            <w:tcMar>
              <w:top w:w="100" w:type="dxa"/>
              <w:left w:w="100" w:type="dxa"/>
              <w:bottom w:w="100" w:type="dxa"/>
              <w:right w:w="100" w:type="dxa"/>
            </w:tcMar>
          </w:tcPr>
          <w:p w14:paraId="313F17AF" w14:textId="574E6EE6" w:rsidR="006519E4" w:rsidRDefault="00846391">
            <w:pPr>
              <w:ind w:left="20"/>
              <w:contextualSpacing w:val="0"/>
              <w:rPr>
                <w:color w:val="1C4587"/>
                <w:sz w:val="20"/>
                <w:szCs w:val="20"/>
                <w:shd w:val="clear" w:color="auto" w:fill="FEFEFE"/>
              </w:rPr>
            </w:pPr>
            <w:r>
              <w:rPr>
                <w:color w:val="1C4587"/>
                <w:sz w:val="20"/>
                <w:szCs w:val="20"/>
                <w:shd w:val="clear" w:color="auto" w:fill="FEFEFE"/>
              </w:rPr>
              <w:t>Analyze and prioritize all on-going safety and maintenance items</w:t>
            </w:r>
          </w:p>
        </w:tc>
        <w:tc>
          <w:tcPr>
            <w:tcW w:w="4305" w:type="dxa"/>
            <w:shd w:val="clear" w:color="auto" w:fill="FEFEFE"/>
            <w:tcMar>
              <w:top w:w="100" w:type="dxa"/>
              <w:left w:w="100" w:type="dxa"/>
              <w:bottom w:w="100" w:type="dxa"/>
              <w:right w:w="100" w:type="dxa"/>
            </w:tcMar>
          </w:tcPr>
          <w:p w14:paraId="5C7C510A" w14:textId="2A5E7272" w:rsidR="006519E4" w:rsidRDefault="00D93730">
            <w:pPr>
              <w:numPr>
                <w:ilvl w:val="0"/>
                <w:numId w:val="5"/>
              </w:numPr>
              <w:spacing w:line="240" w:lineRule="auto"/>
              <w:ind w:left="390"/>
              <w:rPr>
                <w:color w:val="1C4587"/>
                <w:sz w:val="20"/>
                <w:szCs w:val="20"/>
              </w:rPr>
            </w:pPr>
            <w:r>
              <w:rPr>
                <w:color w:val="1C4587"/>
                <w:sz w:val="20"/>
                <w:szCs w:val="20"/>
                <w:shd w:val="clear" w:color="auto" w:fill="FEFEFE"/>
              </w:rPr>
              <w:t xml:space="preserve">Superintendent, Principals, </w:t>
            </w:r>
            <w:r w:rsidR="00846391">
              <w:rPr>
                <w:color w:val="1C4587"/>
                <w:sz w:val="20"/>
                <w:szCs w:val="20"/>
                <w:shd w:val="clear" w:color="auto" w:fill="FEFEFE"/>
              </w:rPr>
              <w:t>Maintenance Director</w:t>
            </w:r>
          </w:p>
        </w:tc>
        <w:tc>
          <w:tcPr>
            <w:tcW w:w="4935" w:type="dxa"/>
            <w:shd w:val="clear" w:color="auto" w:fill="FEFEFE"/>
            <w:tcMar>
              <w:top w:w="100" w:type="dxa"/>
              <w:left w:w="100" w:type="dxa"/>
              <w:bottom w:w="100" w:type="dxa"/>
              <w:right w:w="100" w:type="dxa"/>
            </w:tcMar>
          </w:tcPr>
          <w:p w14:paraId="283DDCE1" w14:textId="4CE0C4E1" w:rsidR="006519E4" w:rsidRDefault="00846391">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Priority list of safety and maintenance items</w:t>
            </w:r>
          </w:p>
        </w:tc>
      </w:tr>
      <w:tr w:rsidR="006519E4" w14:paraId="2AFBB434" w14:textId="77777777">
        <w:tc>
          <w:tcPr>
            <w:tcW w:w="5070" w:type="dxa"/>
            <w:shd w:val="clear" w:color="auto" w:fill="FEFEFE"/>
            <w:tcMar>
              <w:top w:w="100" w:type="dxa"/>
              <w:left w:w="100" w:type="dxa"/>
              <w:bottom w:w="100" w:type="dxa"/>
              <w:right w:w="100" w:type="dxa"/>
            </w:tcMar>
          </w:tcPr>
          <w:p w14:paraId="47616430" w14:textId="5ECE2BD8" w:rsidR="006519E4" w:rsidRDefault="00E53317">
            <w:pPr>
              <w:ind w:left="20"/>
              <w:contextualSpacing w:val="0"/>
              <w:rPr>
                <w:color w:val="1C4587"/>
                <w:sz w:val="20"/>
                <w:szCs w:val="20"/>
                <w:shd w:val="clear" w:color="auto" w:fill="FEFEFE"/>
              </w:rPr>
            </w:pPr>
            <w:r>
              <w:rPr>
                <w:color w:val="1C4587"/>
                <w:sz w:val="20"/>
                <w:szCs w:val="20"/>
                <w:shd w:val="clear" w:color="auto" w:fill="FEFEFE"/>
              </w:rPr>
              <w:t>Provide optimal classroom space</w:t>
            </w:r>
            <w:r w:rsidR="00D93730">
              <w:rPr>
                <w:color w:val="1C4587"/>
                <w:sz w:val="20"/>
                <w:szCs w:val="20"/>
                <w:shd w:val="clear" w:color="auto" w:fill="FEFEFE"/>
              </w:rPr>
              <w:t xml:space="preserve"> </w:t>
            </w:r>
          </w:p>
        </w:tc>
        <w:tc>
          <w:tcPr>
            <w:tcW w:w="4305" w:type="dxa"/>
            <w:shd w:val="clear" w:color="auto" w:fill="FEFEFE"/>
            <w:tcMar>
              <w:top w:w="100" w:type="dxa"/>
              <w:left w:w="100" w:type="dxa"/>
              <w:bottom w:w="100" w:type="dxa"/>
              <w:right w:w="100" w:type="dxa"/>
            </w:tcMar>
          </w:tcPr>
          <w:p w14:paraId="7E4D5096" w14:textId="774B7855" w:rsidR="006519E4" w:rsidRDefault="00D93730">
            <w:pPr>
              <w:numPr>
                <w:ilvl w:val="0"/>
                <w:numId w:val="5"/>
              </w:numPr>
              <w:spacing w:line="240" w:lineRule="auto"/>
              <w:ind w:left="390"/>
              <w:rPr>
                <w:color w:val="1C4587"/>
                <w:sz w:val="20"/>
                <w:szCs w:val="20"/>
              </w:rPr>
            </w:pPr>
            <w:r>
              <w:rPr>
                <w:color w:val="1C4587"/>
                <w:sz w:val="20"/>
                <w:szCs w:val="20"/>
                <w:shd w:val="clear" w:color="auto" w:fill="FEFEFE"/>
              </w:rPr>
              <w:t xml:space="preserve">Superintendent, </w:t>
            </w:r>
            <w:r w:rsidR="00E53317">
              <w:rPr>
                <w:color w:val="1C4587"/>
                <w:sz w:val="20"/>
                <w:szCs w:val="20"/>
                <w:shd w:val="clear" w:color="auto" w:fill="FEFEFE"/>
              </w:rPr>
              <w:t>Principals, staff</w:t>
            </w:r>
          </w:p>
        </w:tc>
        <w:tc>
          <w:tcPr>
            <w:tcW w:w="4935" w:type="dxa"/>
            <w:shd w:val="clear" w:color="auto" w:fill="FEFEFE"/>
            <w:tcMar>
              <w:top w:w="100" w:type="dxa"/>
              <w:left w:w="100" w:type="dxa"/>
              <w:bottom w:w="100" w:type="dxa"/>
              <w:right w:w="100" w:type="dxa"/>
            </w:tcMar>
          </w:tcPr>
          <w:p w14:paraId="771991CF" w14:textId="333FA67B" w:rsidR="006519E4" w:rsidRDefault="00E53317">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 xml:space="preserve">Map of classroom assignments </w:t>
            </w:r>
          </w:p>
        </w:tc>
      </w:tr>
    </w:tbl>
    <w:p w14:paraId="153CE810" w14:textId="77777777" w:rsidR="006519E4" w:rsidRDefault="006519E4">
      <w:pPr>
        <w:contextualSpacing w:val="0"/>
        <w:rPr>
          <w:color w:val="1C4587"/>
        </w:rPr>
      </w:pPr>
    </w:p>
    <w:p w14:paraId="5C9F77FD" w14:textId="77777777" w:rsidR="006519E4" w:rsidRDefault="006519E4">
      <w:pPr>
        <w:contextualSpacing w:val="0"/>
        <w:rPr>
          <w:color w:val="1C4587"/>
        </w:rPr>
      </w:pPr>
    </w:p>
    <w:p w14:paraId="6CCB1E5E" w14:textId="77777777" w:rsidR="006519E4" w:rsidRDefault="006519E4">
      <w:pPr>
        <w:contextualSpacing w:val="0"/>
        <w:rPr>
          <w:color w:val="1C4587"/>
        </w:rPr>
      </w:pPr>
    </w:p>
    <w:p w14:paraId="4758E6D9" w14:textId="48BA42E3" w:rsidR="006519E4" w:rsidRDefault="006519E4">
      <w:pPr>
        <w:contextualSpacing w:val="0"/>
        <w:rPr>
          <w:color w:val="1C4587"/>
        </w:rPr>
      </w:pPr>
    </w:p>
    <w:p w14:paraId="2CA4E2F2" w14:textId="4CA327A5" w:rsidR="002A1718" w:rsidRDefault="002A1718">
      <w:pPr>
        <w:contextualSpacing w:val="0"/>
        <w:rPr>
          <w:color w:val="1C4587"/>
        </w:rPr>
      </w:pPr>
    </w:p>
    <w:p w14:paraId="2A34B498" w14:textId="3A55E45B" w:rsidR="002A1718" w:rsidRDefault="002A1718">
      <w:pPr>
        <w:contextualSpacing w:val="0"/>
        <w:rPr>
          <w:color w:val="1C4587"/>
        </w:rPr>
      </w:pPr>
    </w:p>
    <w:p w14:paraId="0C2646A3" w14:textId="33708AF2" w:rsidR="00443068" w:rsidRDefault="00443068">
      <w:pPr>
        <w:contextualSpacing w:val="0"/>
        <w:rPr>
          <w:color w:val="1C4587"/>
        </w:rPr>
      </w:pPr>
    </w:p>
    <w:p w14:paraId="7F8F346F" w14:textId="33DB9450" w:rsidR="00443068" w:rsidRDefault="00443068">
      <w:pPr>
        <w:contextualSpacing w:val="0"/>
        <w:rPr>
          <w:color w:val="1C4587"/>
        </w:rPr>
      </w:pPr>
    </w:p>
    <w:p w14:paraId="09D5A2FF" w14:textId="63DAD39F" w:rsidR="00443068" w:rsidRDefault="00443068">
      <w:pPr>
        <w:contextualSpacing w:val="0"/>
        <w:rPr>
          <w:color w:val="1C4587"/>
        </w:rPr>
      </w:pPr>
    </w:p>
    <w:p w14:paraId="5CF5636F" w14:textId="77777777" w:rsidR="00443068" w:rsidRDefault="00443068">
      <w:pPr>
        <w:contextualSpacing w:val="0"/>
        <w:rPr>
          <w:color w:val="1C4587"/>
        </w:rPr>
      </w:pPr>
    </w:p>
    <w:p w14:paraId="13E7BEC7" w14:textId="3C8E99EE" w:rsidR="002A1718" w:rsidRDefault="002A1718">
      <w:pPr>
        <w:contextualSpacing w:val="0"/>
        <w:rPr>
          <w:color w:val="1C4587"/>
        </w:rPr>
      </w:pPr>
    </w:p>
    <w:p w14:paraId="45B41DCC" w14:textId="29E7E8E3" w:rsidR="002A1718" w:rsidRDefault="002A1718">
      <w:pPr>
        <w:contextualSpacing w:val="0"/>
        <w:rPr>
          <w:color w:val="1C4587"/>
        </w:rPr>
      </w:pPr>
    </w:p>
    <w:p w14:paraId="40DE14C5" w14:textId="22CFAE46" w:rsidR="002A1718" w:rsidRDefault="002A1718">
      <w:pPr>
        <w:contextualSpacing w:val="0"/>
        <w:rPr>
          <w:color w:val="1C4587"/>
        </w:rPr>
      </w:pPr>
    </w:p>
    <w:p w14:paraId="145D6BB4" w14:textId="5EF99BAD" w:rsidR="002A1718" w:rsidRDefault="002A1718">
      <w:pPr>
        <w:contextualSpacing w:val="0"/>
        <w:rPr>
          <w:color w:val="1C4587"/>
        </w:rPr>
      </w:pPr>
    </w:p>
    <w:p w14:paraId="28D61A09" w14:textId="38B18B1C" w:rsidR="002A1718" w:rsidRDefault="002A1718">
      <w:pPr>
        <w:contextualSpacing w:val="0"/>
        <w:rPr>
          <w:color w:val="1C4587"/>
        </w:rPr>
      </w:pPr>
    </w:p>
    <w:p w14:paraId="0E3281B9" w14:textId="42A753CC" w:rsidR="002A1718" w:rsidRDefault="002A1718">
      <w:pPr>
        <w:contextualSpacing w:val="0"/>
        <w:rPr>
          <w:color w:val="1C4587"/>
        </w:rPr>
      </w:pPr>
    </w:p>
    <w:p w14:paraId="28469ECA" w14:textId="38467184" w:rsidR="002A1718" w:rsidRDefault="002A1718">
      <w:pPr>
        <w:contextualSpacing w:val="0"/>
        <w:rPr>
          <w:color w:val="1C4587"/>
        </w:rPr>
      </w:pPr>
    </w:p>
    <w:tbl>
      <w:tblPr>
        <w:tblStyle w:val="a1"/>
        <w:tblW w:w="1431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70"/>
        <w:gridCol w:w="4305"/>
        <w:gridCol w:w="4935"/>
      </w:tblGrid>
      <w:tr w:rsidR="002A1718" w14:paraId="1E36F864" w14:textId="77777777" w:rsidTr="00936C6D">
        <w:trPr>
          <w:trHeight w:val="420"/>
        </w:trPr>
        <w:tc>
          <w:tcPr>
            <w:tcW w:w="14310" w:type="dxa"/>
            <w:gridSpan w:val="3"/>
            <w:shd w:val="clear" w:color="auto" w:fill="1C4587"/>
            <w:tcMar>
              <w:top w:w="100" w:type="dxa"/>
              <w:left w:w="100" w:type="dxa"/>
              <w:bottom w:w="100" w:type="dxa"/>
              <w:right w:w="100" w:type="dxa"/>
            </w:tcMar>
          </w:tcPr>
          <w:p w14:paraId="4DBE7262" w14:textId="77777777" w:rsidR="002A1718" w:rsidRDefault="002A1718" w:rsidP="00936C6D">
            <w:pPr>
              <w:shd w:val="clear" w:color="auto" w:fill="943634" w:themeFill="accent2" w:themeFillShade="BF"/>
              <w:ind w:left="20"/>
              <w:contextualSpacing w:val="0"/>
              <w:jc w:val="center"/>
              <w:rPr>
                <w:b/>
                <w:color w:val="FFFFFF"/>
                <w:sz w:val="28"/>
                <w:szCs w:val="28"/>
              </w:rPr>
            </w:pPr>
            <w:r>
              <w:rPr>
                <w:b/>
                <w:color w:val="FFFFFF"/>
                <w:sz w:val="28"/>
                <w:szCs w:val="28"/>
              </w:rPr>
              <w:lastRenderedPageBreak/>
              <w:t>GOAL AREA: BUILD STRONG CONNECTIONS WITH THE SCHOOL COMMUNITY</w:t>
            </w:r>
          </w:p>
        </w:tc>
      </w:tr>
      <w:tr w:rsidR="002A1718" w14:paraId="66E23697" w14:textId="77777777" w:rsidTr="00936C6D">
        <w:trPr>
          <w:trHeight w:val="420"/>
        </w:trPr>
        <w:tc>
          <w:tcPr>
            <w:tcW w:w="14310" w:type="dxa"/>
            <w:gridSpan w:val="3"/>
            <w:shd w:val="clear" w:color="auto" w:fill="auto"/>
            <w:tcMar>
              <w:top w:w="100" w:type="dxa"/>
              <w:left w:w="100" w:type="dxa"/>
              <w:bottom w:w="100" w:type="dxa"/>
              <w:right w:w="100" w:type="dxa"/>
            </w:tcMar>
          </w:tcPr>
          <w:p w14:paraId="3DE3CAA7" w14:textId="77777777" w:rsidR="002A1718" w:rsidRDefault="002A1718" w:rsidP="00936C6D">
            <w:pPr>
              <w:ind w:left="20"/>
              <w:contextualSpacing w:val="0"/>
              <w:rPr>
                <w:color w:val="1C4587"/>
              </w:rPr>
            </w:pPr>
            <w:r>
              <w:rPr>
                <w:b/>
                <w:color w:val="1C4587"/>
              </w:rPr>
              <w:t>GOAL: CULTIVATE AND STRENGTHEN INTENTIONAL AND MEANINGFUL PARTNERSHIPS WITH ALL FAMILIES AND COMMUNITY AGENCIES TO SUPPORT ACADEMIC SUCCESS AND HEALTHY DEVELOPMENT OF ALL STUDENTS.</w:t>
            </w:r>
          </w:p>
        </w:tc>
      </w:tr>
      <w:tr w:rsidR="002A1718" w14:paraId="53D6FA54" w14:textId="77777777" w:rsidTr="00936C6D">
        <w:trPr>
          <w:trHeight w:val="420"/>
        </w:trPr>
        <w:tc>
          <w:tcPr>
            <w:tcW w:w="14310" w:type="dxa"/>
            <w:gridSpan w:val="3"/>
            <w:shd w:val="clear" w:color="auto" w:fill="FEFEFE"/>
            <w:tcMar>
              <w:top w:w="100" w:type="dxa"/>
              <w:left w:w="100" w:type="dxa"/>
              <w:bottom w:w="100" w:type="dxa"/>
              <w:right w:w="100" w:type="dxa"/>
            </w:tcMar>
          </w:tcPr>
          <w:p w14:paraId="0F553B77" w14:textId="77777777" w:rsidR="002A1718" w:rsidRDefault="002A1718" w:rsidP="00936C6D">
            <w:pPr>
              <w:ind w:left="20"/>
              <w:contextualSpacing w:val="0"/>
              <w:rPr>
                <w:b/>
                <w:color w:val="1C4587"/>
                <w:shd w:val="clear" w:color="auto" w:fill="FEFEFE"/>
              </w:rPr>
            </w:pPr>
            <w:r>
              <w:rPr>
                <w:b/>
                <w:color w:val="1C4587"/>
                <w:shd w:val="clear" w:color="auto" w:fill="FEFEFE"/>
              </w:rPr>
              <w:t xml:space="preserve">Why is this goal important to CUSD 4? </w:t>
            </w:r>
            <w:r>
              <w:rPr>
                <w:color w:val="1C4587"/>
                <w:shd w:val="clear" w:color="auto" w:fill="FEFEFE"/>
              </w:rPr>
              <w:t xml:space="preserve">Our connection with the larger community ensures that students have the support and resources they need for success. With fewer state resources available to support the schools, community resources will be vital to our success. </w:t>
            </w:r>
          </w:p>
        </w:tc>
      </w:tr>
      <w:tr w:rsidR="002A1718" w14:paraId="419BCE62" w14:textId="77777777" w:rsidTr="00936C6D">
        <w:tc>
          <w:tcPr>
            <w:tcW w:w="5070" w:type="dxa"/>
            <w:shd w:val="clear" w:color="auto" w:fill="1C4587"/>
            <w:tcMar>
              <w:top w:w="100" w:type="dxa"/>
              <w:left w:w="100" w:type="dxa"/>
              <w:bottom w:w="100" w:type="dxa"/>
              <w:right w:w="100" w:type="dxa"/>
            </w:tcMar>
          </w:tcPr>
          <w:p w14:paraId="794E47E5" w14:textId="77777777" w:rsidR="002A1718" w:rsidRDefault="002A1718" w:rsidP="00936C6D">
            <w:pPr>
              <w:ind w:left="20"/>
              <w:contextualSpacing w:val="0"/>
              <w:jc w:val="center"/>
              <w:rPr>
                <w:b/>
                <w:color w:val="FEFEFE"/>
              </w:rPr>
            </w:pPr>
            <w:r>
              <w:rPr>
                <w:b/>
                <w:color w:val="FEFEFE"/>
              </w:rPr>
              <w:t>STRATEGIES AND ACTION STEPS</w:t>
            </w:r>
          </w:p>
        </w:tc>
        <w:tc>
          <w:tcPr>
            <w:tcW w:w="4305" w:type="dxa"/>
            <w:shd w:val="clear" w:color="auto" w:fill="1C4587"/>
            <w:tcMar>
              <w:top w:w="100" w:type="dxa"/>
              <w:left w:w="100" w:type="dxa"/>
              <w:bottom w:w="100" w:type="dxa"/>
              <w:right w:w="100" w:type="dxa"/>
            </w:tcMar>
          </w:tcPr>
          <w:p w14:paraId="4B292529" w14:textId="77777777" w:rsidR="002A1718" w:rsidRDefault="002A1718" w:rsidP="00936C6D">
            <w:pPr>
              <w:ind w:left="20"/>
              <w:contextualSpacing w:val="0"/>
              <w:jc w:val="center"/>
              <w:rPr>
                <w:b/>
                <w:color w:val="FEFEFE"/>
              </w:rPr>
            </w:pPr>
            <w:r>
              <w:rPr>
                <w:b/>
                <w:color w:val="FEFEFE"/>
              </w:rPr>
              <w:t>PERSON RESPONSIBLE</w:t>
            </w:r>
          </w:p>
        </w:tc>
        <w:tc>
          <w:tcPr>
            <w:tcW w:w="4935" w:type="dxa"/>
            <w:shd w:val="clear" w:color="auto" w:fill="1C4587"/>
            <w:tcMar>
              <w:top w:w="100" w:type="dxa"/>
              <w:left w:w="100" w:type="dxa"/>
              <w:bottom w:w="100" w:type="dxa"/>
              <w:right w:w="100" w:type="dxa"/>
            </w:tcMar>
          </w:tcPr>
          <w:p w14:paraId="0483713C" w14:textId="77777777" w:rsidR="002A1718" w:rsidRDefault="002A1718" w:rsidP="00936C6D">
            <w:pPr>
              <w:ind w:left="20"/>
              <w:contextualSpacing w:val="0"/>
              <w:jc w:val="center"/>
              <w:rPr>
                <w:b/>
                <w:color w:val="FEFEFE"/>
              </w:rPr>
            </w:pPr>
            <w:r>
              <w:rPr>
                <w:b/>
                <w:color w:val="FEFEFE"/>
              </w:rPr>
              <w:t>MEASURES OF SUCCESS</w:t>
            </w:r>
          </w:p>
        </w:tc>
      </w:tr>
      <w:tr w:rsidR="002A1718" w14:paraId="45F38E54" w14:textId="77777777" w:rsidTr="00936C6D">
        <w:tc>
          <w:tcPr>
            <w:tcW w:w="14310" w:type="dxa"/>
            <w:gridSpan w:val="3"/>
            <w:shd w:val="clear" w:color="auto" w:fill="FEFEFE"/>
            <w:tcMar>
              <w:top w:w="100" w:type="dxa"/>
              <w:left w:w="100" w:type="dxa"/>
              <w:bottom w:w="100" w:type="dxa"/>
              <w:right w:w="100" w:type="dxa"/>
            </w:tcMar>
          </w:tcPr>
          <w:p w14:paraId="1149594D" w14:textId="20B5A136" w:rsidR="002A1718" w:rsidRDefault="002A1718" w:rsidP="00936C6D">
            <w:pPr>
              <w:ind w:left="20"/>
              <w:contextualSpacing w:val="0"/>
              <w:rPr>
                <w:b/>
                <w:color w:val="1C4587"/>
                <w:shd w:val="clear" w:color="auto" w:fill="FEFEFE"/>
              </w:rPr>
            </w:pPr>
            <w:r>
              <w:rPr>
                <w:b/>
                <w:color w:val="1C4587"/>
                <w:shd w:val="clear" w:color="auto" w:fill="FEFEFE"/>
              </w:rPr>
              <w:t xml:space="preserve">Create a variety of opportunities that connect, engage, and sustain </w:t>
            </w:r>
            <w:r w:rsidR="00267BDC">
              <w:rPr>
                <w:b/>
                <w:color w:val="1C4587"/>
                <w:shd w:val="clear" w:color="auto" w:fill="FEFEFE"/>
              </w:rPr>
              <w:t>community relations</w:t>
            </w:r>
            <w:r>
              <w:rPr>
                <w:b/>
                <w:color w:val="1C4587"/>
                <w:shd w:val="clear" w:color="auto" w:fill="FEFEFE"/>
              </w:rPr>
              <w:t xml:space="preserve"> </w:t>
            </w:r>
          </w:p>
        </w:tc>
      </w:tr>
      <w:tr w:rsidR="002A1718" w14:paraId="1F6CDE4B" w14:textId="77777777" w:rsidTr="00936C6D">
        <w:tc>
          <w:tcPr>
            <w:tcW w:w="5070" w:type="dxa"/>
            <w:shd w:val="clear" w:color="auto" w:fill="FEFEFE"/>
            <w:tcMar>
              <w:top w:w="100" w:type="dxa"/>
              <w:left w:w="100" w:type="dxa"/>
              <w:bottom w:w="100" w:type="dxa"/>
              <w:right w:w="100" w:type="dxa"/>
            </w:tcMar>
          </w:tcPr>
          <w:p w14:paraId="2BA7FE90" w14:textId="77777777" w:rsidR="002A1718" w:rsidRDefault="002A1718" w:rsidP="00936C6D">
            <w:pPr>
              <w:ind w:left="20"/>
              <w:contextualSpacing w:val="0"/>
              <w:rPr>
                <w:color w:val="1C4587"/>
                <w:sz w:val="20"/>
                <w:szCs w:val="20"/>
                <w:shd w:val="clear" w:color="auto" w:fill="FEFEFE"/>
              </w:rPr>
            </w:pPr>
            <w:r>
              <w:rPr>
                <w:color w:val="1C4587"/>
                <w:sz w:val="20"/>
                <w:szCs w:val="20"/>
                <w:shd w:val="clear" w:color="auto" w:fill="FEFEFE"/>
              </w:rPr>
              <w:t>Evaluate the effectiveness of the district/school relationships with local organizations/clubs in furthering district goals while ensuring the integrity of the relationships</w:t>
            </w:r>
          </w:p>
        </w:tc>
        <w:tc>
          <w:tcPr>
            <w:tcW w:w="4305" w:type="dxa"/>
            <w:shd w:val="clear" w:color="auto" w:fill="FEFEFE"/>
            <w:tcMar>
              <w:top w:w="100" w:type="dxa"/>
              <w:left w:w="100" w:type="dxa"/>
              <w:bottom w:w="100" w:type="dxa"/>
              <w:right w:w="100" w:type="dxa"/>
            </w:tcMar>
          </w:tcPr>
          <w:p w14:paraId="66DDB02E" w14:textId="2154B3EF" w:rsidR="002A1718" w:rsidRDefault="002A1718" w:rsidP="00936C6D">
            <w:pPr>
              <w:numPr>
                <w:ilvl w:val="0"/>
                <w:numId w:val="5"/>
              </w:numPr>
              <w:spacing w:line="240" w:lineRule="auto"/>
              <w:ind w:left="390"/>
              <w:rPr>
                <w:color w:val="1C4587"/>
                <w:sz w:val="20"/>
                <w:szCs w:val="20"/>
              </w:rPr>
            </w:pPr>
            <w:r>
              <w:rPr>
                <w:color w:val="1C4587"/>
                <w:sz w:val="20"/>
                <w:szCs w:val="20"/>
                <w:shd w:val="clear" w:color="auto" w:fill="FEFEFE"/>
              </w:rPr>
              <w:t xml:space="preserve">Superintendent, </w:t>
            </w:r>
            <w:r w:rsidR="00F709E0">
              <w:rPr>
                <w:color w:val="1C4587"/>
                <w:sz w:val="20"/>
                <w:szCs w:val="20"/>
                <w:shd w:val="clear" w:color="auto" w:fill="FEFEFE"/>
              </w:rPr>
              <w:t xml:space="preserve">Club/Organization leaders, </w:t>
            </w:r>
            <w:r>
              <w:rPr>
                <w:color w:val="1C4587"/>
                <w:sz w:val="20"/>
                <w:szCs w:val="20"/>
                <w:shd w:val="clear" w:color="auto" w:fill="FEFEFE"/>
              </w:rPr>
              <w:t>Board of Education</w:t>
            </w:r>
            <w:r>
              <w:rPr>
                <w:color w:val="1C4587"/>
                <w:sz w:val="20"/>
                <w:szCs w:val="20"/>
                <w:shd w:val="clear" w:color="auto" w:fill="FEFEFE"/>
              </w:rPr>
              <w:tab/>
            </w:r>
            <w:r w:rsidR="009E5095">
              <w:rPr>
                <w:color w:val="1C4587"/>
                <w:sz w:val="20"/>
                <w:szCs w:val="20"/>
                <w:shd w:val="clear" w:color="auto" w:fill="FEFEFE"/>
              </w:rPr>
              <w:t>, District Leadership Team (DLT)</w:t>
            </w:r>
          </w:p>
        </w:tc>
        <w:tc>
          <w:tcPr>
            <w:tcW w:w="4935" w:type="dxa"/>
            <w:shd w:val="clear" w:color="auto" w:fill="FEFEFE"/>
            <w:tcMar>
              <w:top w:w="100" w:type="dxa"/>
              <w:left w:w="100" w:type="dxa"/>
              <w:bottom w:w="100" w:type="dxa"/>
              <w:right w:w="100" w:type="dxa"/>
            </w:tcMar>
          </w:tcPr>
          <w:p w14:paraId="3898E1D2" w14:textId="77777777" w:rsidR="002A1718" w:rsidRDefault="002A1718" w:rsidP="00936C6D">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Results of evaluation; recommendations for modifications of relationships</w:t>
            </w:r>
          </w:p>
          <w:p w14:paraId="61BCB4B1" w14:textId="44C48C68" w:rsidR="009E5095" w:rsidRDefault="009E5095" w:rsidP="00936C6D">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Clubs/organizations present in buildings</w:t>
            </w:r>
          </w:p>
        </w:tc>
      </w:tr>
      <w:tr w:rsidR="002A1718" w14:paraId="0AD087DF" w14:textId="77777777" w:rsidTr="00936C6D">
        <w:tc>
          <w:tcPr>
            <w:tcW w:w="5070" w:type="dxa"/>
            <w:shd w:val="clear" w:color="auto" w:fill="FEFEFE"/>
            <w:tcMar>
              <w:top w:w="100" w:type="dxa"/>
              <w:left w:w="100" w:type="dxa"/>
              <w:bottom w:w="100" w:type="dxa"/>
              <w:right w:w="100" w:type="dxa"/>
            </w:tcMar>
          </w:tcPr>
          <w:p w14:paraId="2E989D9E" w14:textId="77777777" w:rsidR="002A1718" w:rsidRDefault="002A1718" w:rsidP="00936C6D">
            <w:pPr>
              <w:ind w:left="20"/>
              <w:contextualSpacing w:val="0"/>
              <w:rPr>
                <w:color w:val="1C4587"/>
                <w:sz w:val="20"/>
                <w:szCs w:val="20"/>
                <w:shd w:val="clear" w:color="auto" w:fill="FEFEFE"/>
              </w:rPr>
            </w:pPr>
            <w:r>
              <w:rPr>
                <w:color w:val="1C4587"/>
                <w:sz w:val="20"/>
                <w:szCs w:val="20"/>
                <w:shd w:val="clear" w:color="auto" w:fill="FEFEFE"/>
              </w:rPr>
              <w:t>Create school-community communication tools and processes and recommend modifications that result in greater engagement.</w:t>
            </w:r>
          </w:p>
        </w:tc>
        <w:tc>
          <w:tcPr>
            <w:tcW w:w="4305" w:type="dxa"/>
            <w:shd w:val="clear" w:color="auto" w:fill="FEFEFE"/>
            <w:tcMar>
              <w:top w:w="100" w:type="dxa"/>
              <w:left w:w="100" w:type="dxa"/>
              <w:bottom w:w="100" w:type="dxa"/>
              <w:right w:w="100" w:type="dxa"/>
            </w:tcMar>
          </w:tcPr>
          <w:p w14:paraId="2FE37CFB" w14:textId="77777777" w:rsidR="002A1718" w:rsidRDefault="002A1718" w:rsidP="00936C6D">
            <w:pPr>
              <w:numPr>
                <w:ilvl w:val="0"/>
                <w:numId w:val="5"/>
              </w:numPr>
              <w:spacing w:line="240" w:lineRule="auto"/>
              <w:ind w:left="390"/>
              <w:rPr>
                <w:color w:val="1C4587"/>
                <w:sz w:val="20"/>
                <w:szCs w:val="20"/>
              </w:rPr>
            </w:pPr>
            <w:r>
              <w:rPr>
                <w:color w:val="1C4587"/>
                <w:sz w:val="20"/>
                <w:szCs w:val="20"/>
                <w:shd w:val="clear" w:color="auto" w:fill="FEFEFE"/>
              </w:rPr>
              <w:t>Superintendent, Principals, Board of Education</w:t>
            </w:r>
            <w:r>
              <w:rPr>
                <w:color w:val="1C4587"/>
                <w:sz w:val="20"/>
                <w:szCs w:val="20"/>
                <w:shd w:val="clear" w:color="auto" w:fill="FEFEFE"/>
              </w:rPr>
              <w:tab/>
            </w:r>
          </w:p>
        </w:tc>
        <w:tc>
          <w:tcPr>
            <w:tcW w:w="4935" w:type="dxa"/>
            <w:shd w:val="clear" w:color="auto" w:fill="FEFEFE"/>
            <w:tcMar>
              <w:top w:w="100" w:type="dxa"/>
              <w:left w:w="100" w:type="dxa"/>
              <w:bottom w:w="100" w:type="dxa"/>
              <w:right w:w="100" w:type="dxa"/>
            </w:tcMar>
          </w:tcPr>
          <w:p w14:paraId="69E3764F" w14:textId="77777777" w:rsidR="002A1718" w:rsidRDefault="00F709E0" w:rsidP="00936C6D">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Creation of communication tool(s)</w:t>
            </w:r>
          </w:p>
          <w:p w14:paraId="453E8712" w14:textId="6CF6FA31" w:rsidR="00F709E0" w:rsidRDefault="00F709E0" w:rsidP="00936C6D">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Increase in level of high quality on-going two-way communication with stakeholders</w:t>
            </w:r>
          </w:p>
        </w:tc>
      </w:tr>
      <w:tr w:rsidR="002A1718" w14:paraId="3A1F8653" w14:textId="77777777" w:rsidTr="00936C6D">
        <w:tc>
          <w:tcPr>
            <w:tcW w:w="5070" w:type="dxa"/>
            <w:shd w:val="clear" w:color="auto" w:fill="FEFEFE"/>
            <w:tcMar>
              <w:top w:w="100" w:type="dxa"/>
              <w:left w:w="100" w:type="dxa"/>
              <w:bottom w:w="100" w:type="dxa"/>
              <w:right w:w="100" w:type="dxa"/>
            </w:tcMar>
          </w:tcPr>
          <w:p w14:paraId="7CF930AD" w14:textId="77777777" w:rsidR="002A1718" w:rsidRDefault="002A1718" w:rsidP="00936C6D">
            <w:pPr>
              <w:ind w:left="20"/>
              <w:contextualSpacing w:val="0"/>
              <w:rPr>
                <w:color w:val="1C4587"/>
                <w:sz w:val="20"/>
                <w:szCs w:val="20"/>
                <w:shd w:val="clear" w:color="auto" w:fill="FEFEFE"/>
              </w:rPr>
            </w:pPr>
            <w:r>
              <w:rPr>
                <w:color w:val="1C4587"/>
                <w:sz w:val="20"/>
                <w:szCs w:val="20"/>
                <w:shd w:val="clear" w:color="auto" w:fill="FEFEFE"/>
              </w:rPr>
              <w:t xml:space="preserve">Match community resources with the highest priority needs throughout the district. </w:t>
            </w:r>
          </w:p>
        </w:tc>
        <w:tc>
          <w:tcPr>
            <w:tcW w:w="4305" w:type="dxa"/>
            <w:shd w:val="clear" w:color="auto" w:fill="FEFEFE"/>
            <w:tcMar>
              <w:top w:w="100" w:type="dxa"/>
              <w:left w:w="100" w:type="dxa"/>
              <w:bottom w:w="100" w:type="dxa"/>
              <w:right w:w="100" w:type="dxa"/>
            </w:tcMar>
          </w:tcPr>
          <w:p w14:paraId="7ECD65AA" w14:textId="77777777" w:rsidR="002A1718" w:rsidRDefault="002A1718" w:rsidP="00936C6D">
            <w:pPr>
              <w:numPr>
                <w:ilvl w:val="0"/>
                <w:numId w:val="5"/>
              </w:numPr>
              <w:spacing w:line="240" w:lineRule="auto"/>
              <w:ind w:left="390"/>
              <w:rPr>
                <w:color w:val="1C4587"/>
                <w:sz w:val="20"/>
                <w:szCs w:val="20"/>
              </w:rPr>
            </w:pPr>
            <w:r>
              <w:rPr>
                <w:color w:val="1C4587"/>
                <w:sz w:val="20"/>
                <w:szCs w:val="20"/>
                <w:shd w:val="clear" w:color="auto" w:fill="FEFEFE"/>
              </w:rPr>
              <w:t>Superintendent, Guidance Counselor, Principals</w:t>
            </w:r>
            <w:r>
              <w:rPr>
                <w:color w:val="1C4587"/>
                <w:sz w:val="20"/>
                <w:szCs w:val="20"/>
                <w:shd w:val="clear" w:color="auto" w:fill="FEFEFE"/>
              </w:rPr>
              <w:tab/>
            </w:r>
          </w:p>
        </w:tc>
        <w:tc>
          <w:tcPr>
            <w:tcW w:w="4935" w:type="dxa"/>
            <w:shd w:val="clear" w:color="auto" w:fill="FEFEFE"/>
            <w:tcMar>
              <w:top w:w="100" w:type="dxa"/>
              <w:left w:w="100" w:type="dxa"/>
              <w:bottom w:w="100" w:type="dxa"/>
              <w:right w:w="100" w:type="dxa"/>
            </w:tcMar>
          </w:tcPr>
          <w:p w14:paraId="28C21EAC" w14:textId="77777777" w:rsidR="002A1718" w:rsidRDefault="002A1718" w:rsidP="00936C6D">
            <w:pPr>
              <w:numPr>
                <w:ilvl w:val="0"/>
                <w:numId w:val="5"/>
              </w:numPr>
              <w:spacing w:line="240" w:lineRule="auto"/>
              <w:ind w:left="390"/>
              <w:rPr>
                <w:color w:val="1C4587"/>
                <w:sz w:val="20"/>
                <w:szCs w:val="20"/>
                <w:shd w:val="clear" w:color="auto" w:fill="FEFEFE"/>
              </w:rPr>
            </w:pPr>
            <w:r>
              <w:rPr>
                <w:color w:val="1C4587"/>
                <w:sz w:val="20"/>
                <w:szCs w:val="20"/>
                <w:shd w:val="clear" w:color="auto" w:fill="FEFEFE"/>
              </w:rPr>
              <w:t xml:space="preserve">Examples of exemplary community partnerships; community college or online partnerships; STEM opportunities for students; vocational/work program opportunities for students. </w:t>
            </w:r>
            <w:r>
              <w:rPr>
                <w:color w:val="1C4587"/>
                <w:sz w:val="20"/>
                <w:szCs w:val="20"/>
                <w:shd w:val="clear" w:color="auto" w:fill="FEFEFE"/>
              </w:rPr>
              <w:tab/>
            </w:r>
          </w:p>
        </w:tc>
      </w:tr>
    </w:tbl>
    <w:p w14:paraId="017DAF65" w14:textId="77777777" w:rsidR="002A1718" w:rsidRDefault="002A1718">
      <w:pPr>
        <w:contextualSpacing w:val="0"/>
        <w:rPr>
          <w:color w:val="1C4587"/>
        </w:rPr>
      </w:pPr>
    </w:p>
    <w:p w14:paraId="389CDF7C" w14:textId="77777777" w:rsidR="006519E4" w:rsidRDefault="006519E4">
      <w:pPr>
        <w:contextualSpacing w:val="0"/>
        <w:rPr>
          <w:color w:val="1C4587"/>
        </w:rPr>
      </w:pPr>
    </w:p>
    <w:p w14:paraId="75366AEA" w14:textId="77777777" w:rsidR="006519E4" w:rsidRDefault="006519E4">
      <w:pPr>
        <w:contextualSpacing w:val="0"/>
        <w:rPr>
          <w:color w:val="1C4587"/>
        </w:rPr>
      </w:pPr>
    </w:p>
    <w:p w14:paraId="43B08F2A" w14:textId="77777777" w:rsidR="006519E4" w:rsidRDefault="006519E4">
      <w:pPr>
        <w:contextualSpacing w:val="0"/>
        <w:rPr>
          <w:color w:val="1C4587"/>
        </w:rPr>
      </w:pPr>
    </w:p>
    <w:p w14:paraId="67711758" w14:textId="77777777" w:rsidR="006519E4" w:rsidRDefault="006519E4">
      <w:pPr>
        <w:contextualSpacing w:val="0"/>
        <w:rPr>
          <w:color w:val="1C4587"/>
        </w:rPr>
      </w:pPr>
    </w:p>
    <w:p w14:paraId="78998A0B" w14:textId="77777777" w:rsidR="006519E4" w:rsidRDefault="006519E4">
      <w:pPr>
        <w:contextualSpacing w:val="0"/>
        <w:rPr>
          <w:color w:val="1C4587"/>
        </w:rPr>
      </w:pPr>
    </w:p>
    <w:p w14:paraId="3551CA99" w14:textId="77777777" w:rsidR="006519E4" w:rsidRDefault="006519E4">
      <w:pPr>
        <w:contextualSpacing w:val="0"/>
        <w:rPr>
          <w:color w:val="1C4587"/>
        </w:rPr>
      </w:pPr>
    </w:p>
    <w:p w14:paraId="1DD61A23" w14:textId="77777777" w:rsidR="006519E4" w:rsidRDefault="006519E4">
      <w:pPr>
        <w:contextualSpacing w:val="0"/>
        <w:rPr>
          <w:color w:val="1C4587"/>
        </w:rPr>
      </w:pPr>
    </w:p>
    <w:p w14:paraId="39B5804A" w14:textId="77777777" w:rsidR="006519E4" w:rsidRDefault="006519E4">
      <w:pPr>
        <w:contextualSpacing w:val="0"/>
        <w:rPr>
          <w:b/>
          <w:color w:val="1C4587"/>
        </w:rPr>
      </w:pPr>
    </w:p>
    <w:p w14:paraId="03076CFB" w14:textId="77777777" w:rsidR="006519E4" w:rsidRDefault="006519E4">
      <w:pPr>
        <w:contextualSpacing w:val="0"/>
        <w:rPr>
          <w:b/>
          <w:color w:val="1C4587"/>
        </w:rPr>
      </w:pPr>
    </w:p>
    <w:sectPr w:rsidR="006519E4" w:rsidSect="00795DD3">
      <w:headerReference w:type="default" r:id="rId7"/>
      <w:pgSz w:w="15840" w:h="12240" w:orient="landscape" w:code="1"/>
      <w:pgMar w:top="720" w:right="288" w:bottom="288" w:left="288"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01F9E" w14:textId="77777777" w:rsidR="009770BA" w:rsidRDefault="009770BA">
      <w:pPr>
        <w:spacing w:line="240" w:lineRule="auto"/>
      </w:pPr>
      <w:r>
        <w:separator/>
      </w:r>
    </w:p>
  </w:endnote>
  <w:endnote w:type="continuationSeparator" w:id="0">
    <w:p w14:paraId="0D988579" w14:textId="77777777" w:rsidR="009770BA" w:rsidRDefault="009770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5F6E9" w14:textId="77777777" w:rsidR="009770BA" w:rsidRDefault="009770BA">
      <w:pPr>
        <w:spacing w:line="240" w:lineRule="auto"/>
      </w:pPr>
      <w:r>
        <w:separator/>
      </w:r>
    </w:p>
  </w:footnote>
  <w:footnote w:type="continuationSeparator" w:id="0">
    <w:p w14:paraId="016788DB" w14:textId="77777777" w:rsidR="009770BA" w:rsidRDefault="009770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B6A8" w14:textId="77777777" w:rsidR="006519E4" w:rsidRDefault="006519E4">
    <w:pPr>
      <w:contextualSpacing w:val="0"/>
      <w:jc w:val="center"/>
      <w:rPr>
        <w:b/>
        <w:color w:val="1C4587"/>
        <w:sz w:val="36"/>
        <w:szCs w:val="36"/>
      </w:rPr>
    </w:pPr>
  </w:p>
  <w:p w14:paraId="334D1ECD" w14:textId="77777777" w:rsidR="006519E4" w:rsidRDefault="00613F67">
    <w:pPr>
      <w:spacing w:line="240" w:lineRule="auto"/>
      <w:contextualSpacing w:val="0"/>
      <w:jc w:val="center"/>
      <w:rPr>
        <w:b/>
        <w:color w:val="1C4587"/>
        <w:sz w:val="36"/>
        <w:szCs w:val="36"/>
      </w:rPr>
    </w:pPr>
    <w:r>
      <w:rPr>
        <w:b/>
        <w:color w:val="1C4587"/>
        <w:sz w:val="36"/>
        <w:szCs w:val="36"/>
      </w:rPr>
      <w:t>Mendon CUSD#4</w:t>
    </w:r>
    <w:r w:rsidR="00D93730">
      <w:rPr>
        <w:b/>
        <w:color w:val="1C4587"/>
        <w:sz w:val="36"/>
        <w:szCs w:val="36"/>
      </w:rPr>
      <w:t xml:space="preserve"> STRATEGIC PLAN</w:t>
    </w:r>
  </w:p>
  <w:p w14:paraId="30A37B29" w14:textId="77777777" w:rsidR="006519E4" w:rsidRDefault="00D93730">
    <w:pPr>
      <w:spacing w:line="240" w:lineRule="auto"/>
      <w:contextualSpacing w:val="0"/>
      <w:jc w:val="center"/>
      <w:rPr>
        <w:b/>
        <w:color w:val="1C4587"/>
        <w:sz w:val="36"/>
        <w:szCs w:val="36"/>
      </w:rPr>
    </w:pPr>
    <w:r>
      <w:rPr>
        <w:b/>
        <w:color w:val="1C4587"/>
        <w:sz w:val="36"/>
        <w:szCs w:val="36"/>
      </w:rPr>
      <w:t xml:space="preserve">                    2018-2022</w:t>
    </w:r>
    <w:r>
      <w:rPr>
        <w:b/>
        <w:color w:val="1C4587"/>
        <w:sz w:val="36"/>
        <w:szCs w:val="36"/>
      </w:rPr>
      <w:tab/>
    </w:r>
    <w:r>
      <w:rPr>
        <w:b/>
        <w:color w:val="1C4587"/>
        <w:sz w:val="36"/>
        <w:szCs w:val="36"/>
      </w:rPr>
      <w:tab/>
    </w:r>
    <w:r>
      <w:rPr>
        <w:b/>
        <w:color w:val="1C4587"/>
        <w:sz w:val="36"/>
        <w:szCs w:val="36"/>
      </w:rPr>
      <w:tab/>
    </w:r>
    <w:r>
      <w:rPr>
        <w:b/>
        <w:color w:val="1C4587"/>
        <w:sz w:val="36"/>
        <w:szCs w:val="36"/>
      </w:rPr>
      <w:tab/>
    </w:r>
    <w:r>
      <w:rPr>
        <w:b/>
        <w:color w:val="1C4587"/>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61FA"/>
    <w:multiLevelType w:val="multilevel"/>
    <w:tmpl w:val="DDBC10E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 w15:restartNumberingAfterBreak="0">
    <w:nsid w:val="08B944F3"/>
    <w:multiLevelType w:val="multilevel"/>
    <w:tmpl w:val="D2A0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A3359C"/>
    <w:multiLevelType w:val="hybridMultilevel"/>
    <w:tmpl w:val="E5F8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1252D"/>
    <w:multiLevelType w:val="multilevel"/>
    <w:tmpl w:val="E4C624F0"/>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FEFEFE"/>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FEFEFE"/>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FEFEFE"/>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FEFEFE"/>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FEFEFE"/>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FEFEFE"/>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FEFEFE"/>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FEFEFE"/>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FEFEFE"/>
        <w:vertAlign w:val="baseline"/>
      </w:rPr>
    </w:lvl>
  </w:abstractNum>
  <w:abstractNum w:abstractNumId="4" w15:restartNumberingAfterBreak="0">
    <w:nsid w:val="3AF20AB7"/>
    <w:multiLevelType w:val="multilevel"/>
    <w:tmpl w:val="877AB36E"/>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FEFEFE"/>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FEFEFE"/>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FEFEFE"/>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FEFEFE"/>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FEFEFE"/>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FEFEFE"/>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FEFEFE"/>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FEFEFE"/>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FEFEFE"/>
        <w:vertAlign w:val="baseline"/>
      </w:rPr>
    </w:lvl>
  </w:abstractNum>
  <w:abstractNum w:abstractNumId="5" w15:restartNumberingAfterBreak="0">
    <w:nsid w:val="3C746226"/>
    <w:multiLevelType w:val="multilevel"/>
    <w:tmpl w:val="3B02068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6" w15:restartNumberingAfterBreak="0">
    <w:nsid w:val="3E7D7EBA"/>
    <w:multiLevelType w:val="multilevel"/>
    <w:tmpl w:val="EAE6308C"/>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FEFEFE"/>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FEFEFE"/>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FEFEFE"/>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FEFEFE"/>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FEFEFE"/>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FEFEFE"/>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FEFEFE"/>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FEFEFE"/>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FEFEFE"/>
        <w:vertAlign w:val="baseline"/>
      </w:rPr>
    </w:lvl>
  </w:abstractNum>
  <w:abstractNum w:abstractNumId="7" w15:restartNumberingAfterBreak="0">
    <w:nsid w:val="40B231DE"/>
    <w:multiLevelType w:val="multilevel"/>
    <w:tmpl w:val="BC521C3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8" w15:restartNumberingAfterBreak="0">
    <w:nsid w:val="41650C07"/>
    <w:multiLevelType w:val="multilevel"/>
    <w:tmpl w:val="12C0B37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9" w15:restartNumberingAfterBreak="0">
    <w:nsid w:val="46631845"/>
    <w:multiLevelType w:val="multilevel"/>
    <w:tmpl w:val="880C9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E42B0C"/>
    <w:multiLevelType w:val="multilevel"/>
    <w:tmpl w:val="3FB0BCF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58F14F46"/>
    <w:multiLevelType w:val="multilevel"/>
    <w:tmpl w:val="0A3E6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052880"/>
    <w:multiLevelType w:val="multilevel"/>
    <w:tmpl w:val="CBC0245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3" w15:restartNumberingAfterBreak="0">
    <w:nsid w:val="61B770C6"/>
    <w:multiLevelType w:val="multilevel"/>
    <w:tmpl w:val="7B64290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4" w15:restartNumberingAfterBreak="0">
    <w:nsid w:val="6CEE2C5D"/>
    <w:multiLevelType w:val="multilevel"/>
    <w:tmpl w:val="74344C5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5" w15:restartNumberingAfterBreak="0">
    <w:nsid w:val="72E62F79"/>
    <w:multiLevelType w:val="multilevel"/>
    <w:tmpl w:val="CC9025B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FEFEFE"/>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FEFEFE"/>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FEFEFE"/>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FEFEFE"/>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FEFEFE"/>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FEFEFE"/>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FEFEFE"/>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FEFEFE"/>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FEFEFE"/>
        <w:vertAlign w:val="baseline"/>
      </w:rPr>
    </w:lvl>
  </w:abstractNum>
  <w:abstractNum w:abstractNumId="16" w15:restartNumberingAfterBreak="0">
    <w:nsid w:val="74A35637"/>
    <w:multiLevelType w:val="multilevel"/>
    <w:tmpl w:val="92A68AC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FEFEFE"/>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FEFEFE"/>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FEFEFE"/>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FEFEFE"/>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FEFEFE"/>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FEFEFE"/>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FEFEFE"/>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FEFEFE"/>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FEFEFE"/>
        <w:vertAlign w:val="baseline"/>
      </w:rPr>
    </w:lvl>
  </w:abstractNum>
  <w:abstractNum w:abstractNumId="17" w15:restartNumberingAfterBreak="0">
    <w:nsid w:val="74B51304"/>
    <w:multiLevelType w:val="hybridMultilevel"/>
    <w:tmpl w:val="4A480AA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8" w15:restartNumberingAfterBreak="0">
    <w:nsid w:val="77012F24"/>
    <w:multiLevelType w:val="multilevel"/>
    <w:tmpl w:val="47586838"/>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9" w15:restartNumberingAfterBreak="0">
    <w:nsid w:val="7E234F71"/>
    <w:multiLevelType w:val="multilevel"/>
    <w:tmpl w:val="D77A0714"/>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FEFEFE"/>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FEFEFE"/>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FEFEFE"/>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FEFEFE"/>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FEFEFE"/>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FEFEFE"/>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FEFEFE"/>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FEFEFE"/>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FEFEFE"/>
        <w:vertAlign w:val="baseline"/>
      </w:rPr>
    </w:lvl>
  </w:abstractNum>
  <w:num w:numId="1">
    <w:abstractNumId w:val="19"/>
  </w:num>
  <w:num w:numId="2">
    <w:abstractNumId w:val="15"/>
  </w:num>
  <w:num w:numId="3">
    <w:abstractNumId w:val="11"/>
  </w:num>
  <w:num w:numId="4">
    <w:abstractNumId w:val="7"/>
  </w:num>
  <w:num w:numId="5">
    <w:abstractNumId w:val="14"/>
  </w:num>
  <w:num w:numId="6">
    <w:abstractNumId w:val="6"/>
  </w:num>
  <w:num w:numId="7">
    <w:abstractNumId w:val="12"/>
  </w:num>
  <w:num w:numId="8">
    <w:abstractNumId w:val="1"/>
  </w:num>
  <w:num w:numId="9">
    <w:abstractNumId w:val="16"/>
  </w:num>
  <w:num w:numId="10">
    <w:abstractNumId w:val="10"/>
  </w:num>
  <w:num w:numId="11">
    <w:abstractNumId w:val="4"/>
  </w:num>
  <w:num w:numId="12">
    <w:abstractNumId w:val="0"/>
  </w:num>
  <w:num w:numId="13">
    <w:abstractNumId w:val="13"/>
  </w:num>
  <w:num w:numId="14">
    <w:abstractNumId w:val="5"/>
  </w:num>
  <w:num w:numId="15">
    <w:abstractNumId w:val="9"/>
  </w:num>
  <w:num w:numId="16">
    <w:abstractNumId w:val="3"/>
  </w:num>
  <w:num w:numId="17">
    <w:abstractNumId w:val="8"/>
  </w:num>
  <w:num w:numId="18">
    <w:abstractNumId w:val="18"/>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E4"/>
    <w:rsid w:val="000C2E0A"/>
    <w:rsid w:val="0016365A"/>
    <w:rsid w:val="001A266F"/>
    <w:rsid w:val="001D57E8"/>
    <w:rsid w:val="001D6C9E"/>
    <w:rsid w:val="00205B6C"/>
    <w:rsid w:val="00247B5B"/>
    <w:rsid w:val="0025158E"/>
    <w:rsid w:val="00267BDC"/>
    <w:rsid w:val="002A1718"/>
    <w:rsid w:val="002B4F8C"/>
    <w:rsid w:val="002C3484"/>
    <w:rsid w:val="002D2FA3"/>
    <w:rsid w:val="002E4E38"/>
    <w:rsid w:val="00327AF6"/>
    <w:rsid w:val="00384964"/>
    <w:rsid w:val="00443068"/>
    <w:rsid w:val="004F576F"/>
    <w:rsid w:val="005D4BFF"/>
    <w:rsid w:val="005E5DED"/>
    <w:rsid w:val="0061398F"/>
    <w:rsid w:val="00613F67"/>
    <w:rsid w:val="006224DF"/>
    <w:rsid w:val="006519E4"/>
    <w:rsid w:val="00674ADE"/>
    <w:rsid w:val="00776A77"/>
    <w:rsid w:val="00795DD3"/>
    <w:rsid w:val="00846391"/>
    <w:rsid w:val="00853AD8"/>
    <w:rsid w:val="008841CA"/>
    <w:rsid w:val="00952199"/>
    <w:rsid w:val="00966C3C"/>
    <w:rsid w:val="009770BA"/>
    <w:rsid w:val="009819B5"/>
    <w:rsid w:val="009E5095"/>
    <w:rsid w:val="00A03031"/>
    <w:rsid w:val="00A70629"/>
    <w:rsid w:val="00A74966"/>
    <w:rsid w:val="00AA73B3"/>
    <w:rsid w:val="00AB0820"/>
    <w:rsid w:val="00AD3DD7"/>
    <w:rsid w:val="00B370F6"/>
    <w:rsid w:val="00B63F2D"/>
    <w:rsid w:val="00B80632"/>
    <w:rsid w:val="00BF3812"/>
    <w:rsid w:val="00BF5167"/>
    <w:rsid w:val="00CD3B21"/>
    <w:rsid w:val="00D44827"/>
    <w:rsid w:val="00D93730"/>
    <w:rsid w:val="00DD19EF"/>
    <w:rsid w:val="00DD2534"/>
    <w:rsid w:val="00DF027D"/>
    <w:rsid w:val="00E52289"/>
    <w:rsid w:val="00E53317"/>
    <w:rsid w:val="00E652D5"/>
    <w:rsid w:val="00EE61B5"/>
    <w:rsid w:val="00F00AD9"/>
    <w:rsid w:val="00F709E0"/>
    <w:rsid w:val="00F94ADF"/>
    <w:rsid w:val="00FD1ECB"/>
    <w:rsid w:val="00FD6996"/>
    <w:rsid w:val="00FE5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1B008"/>
  <w15:docId w15:val="{C99CA2F9-C7A5-4CAE-B308-0203BAC1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0629"/>
    <w:pPr>
      <w:tabs>
        <w:tab w:val="center" w:pos="4680"/>
        <w:tab w:val="right" w:pos="9360"/>
      </w:tabs>
      <w:spacing w:line="240" w:lineRule="auto"/>
    </w:pPr>
  </w:style>
  <w:style w:type="character" w:customStyle="1" w:styleId="HeaderChar">
    <w:name w:val="Header Char"/>
    <w:basedOn w:val="DefaultParagraphFont"/>
    <w:link w:val="Header"/>
    <w:uiPriority w:val="99"/>
    <w:rsid w:val="00A70629"/>
  </w:style>
  <w:style w:type="paragraph" w:styleId="Footer">
    <w:name w:val="footer"/>
    <w:basedOn w:val="Normal"/>
    <w:link w:val="FooterChar"/>
    <w:uiPriority w:val="99"/>
    <w:unhideWhenUsed/>
    <w:rsid w:val="00A70629"/>
    <w:pPr>
      <w:tabs>
        <w:tab w:val="center" w:pos="4680"/>
        <w:tab w:val="right" w:pos="9360"/>
      </w:tabs>
      <w:spacing w:line="240" w:lineRule="auto"/>
    </w:pPr>
  </w:style>
  <w:style w:type="character" w:customStyle="1" w:styleId="FooterChar">
    <w:name w:val="Footer Char"/>
    <w:basedOn w:val="DefaultParagraphFont"/>
    <w:link w:val="Footer"/>
    <w:uiPriority w:val="99"/>
    <w:rsid w:val="00A70629"/>
  </w:style>
  <w:style w:type="paragraph" w:styleId="BalloonText">
    <w:name w:val="Balloon Text"/>
    <w:basedOn w:val="Normal"/>
    <w:link w:val="BalloonTextChar"/>
    <w:uiPriority w:val="99"/>
    <w:semiHidden/>
    <w:unhideWhenUsed/>
    <w:rsid w:val="00FD1E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ECB"/>
    <w:rPr>
      <w:rFonts w:ascii="Segoe UI" w:hAnsi="Segoe UI" w:cs="Segoe UI"/>
      <w:sz w:val="18"/>
      <w:szCs w:val="18"/>
    </w:rPr>
  </w:style>
  <w:style w:type="paragraph" w:styleId="ListParagraph">
    <w:name w:val="List Paragraph"/>
    <w:basedOn w:val="Normal"/>
    <w:uiPriority w:val="34"/>
    <w:qFormat/>
    <w:rsid w:val="00DD19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Riddle</dc:creator>
  <cp:lastModifiedBy>HP</cp:lastModifiedBy>
  <cp:revision>2</cp:revision>
  <cp:lastPrinted>2018-04-05T19:55:00Z</cp:lastPrinted>
  <dcterms:created xsi:type="dcterms:W3CDTF">2018-08-17T18:41:00Z</dcterms:created>
  <dcterms:modified xsi:type="dcterms:W3CDTF">2018-08-17T18:41:00Z</dcterms:modified>
</cp:coreProperties>
</file>